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3B" w:rsidRPr="007C4A1B" w:rsidRDefault="0004713B" w:rsidP="0004713B">
      <w:pPr>
        <w:pStyle w:val="NoSpacing"/>
        <w:rPr>
          <w:rFonts w:cs="Arial"/>
          <w:b/>
        </w:rPr>
      </w:pPr>
      <w:r w:rsidRPr="007C4A1B">
        <w:rPr>
          <w:rFonts w:cs="Arial"/>
          <w:b/>
        </w:rPr>
        <w:t>Inhoudsopgave</w:t>
      </w:r>
      <w:r w:rsidR="00B8345C" w:rsidRPr="007C4A1B">
        <w:rPr>
          <w:rFonts w:cs="Arial"/>
          <w:b/>
        </w:rPr>
        <w:t xml:space="preserve"> Jaarrekening 20</w:t>
      </w:r>
      <w:r w:rsidR="00684FEA">
        <w:rPr>
          <w:rFonts w:cs="Arial"/>
          <w:b/>
        </w:rPr>
        <w:t>22</w:t>
      </w:r>
    </w:p>
    <w:p w:rsidR="0004713B" w:rsidRPr="007C4A1B" w:rsidRDefault="0004713B" w:rsidP="0004713B">
      <w:pPr>
        <w:pStyle w:val="NoSpacing"/>
        <w:rPr>
          <w:sz w:val="20"/>
        </w:rPr>
      </w:pPr>
    </w:p>
    <w:p w:rsidR="00A00536" w:rsidRPr="007C4A1B" w:rsidRDefault="00A00536" w:rsidP="0004713B">
      <w:pPr>
        <w:pStyle w:val="NoSpacing"/>
        <w:rPr>
          <w:sz w:val="20"/>
        </w:rPr>
      </w:pPr>
    </w:p>
    <w:p w:rsidR="00A00536" w:rsidRPr="007C4A1B" w:rsidRDefault="00A00536" w:rsidP="0004713B">
      <w:pPr>
        <w:pStyle w:val="NoSpacing"/>
        <w:rPr>
          <w:sz w:val="20"/>
        </w:rPr>
      </w:pPr>
    </w:p>
    <w:p w:rsidR="00A00536" w:rsidRPr="007C4A1B" w:rsidRDefault="00A00536" w:rsidP="0004713B">
      <w:pPr>
        <w:pStyle w:val="NoSpacing"/>
        <w:rPr>
          <w:sz w:val="20"/>
        </w:rPr>
      </w:pPr>
    </w:p>
    <w:p w:rsidR="00A00536" w:rsidRPr="007C4A1B" w:rsidRDefault="00A00536" w:rsidP="0004713B">
      <w:pPr>
        <w:pStyle w:val="NoSpacing"/>
        <w:rPr>
          <w:sz w:val="20"/>
        </w:rPr>
      </w:pPr>
    </w:p>
    <w:p w:rsidR="00A00536" w:rsidRPr="007C4A1B" w:rsidRDefault="00A00536" w:rsidP="00845BC4">
      <w:pPr>
        <w:pStyle w:val="NoSpacing"/>
        <w:tabs>
          <w:tab w:val="right" w:pos="9356"/>
        </w:tabs>
        <w:rPr>
          <w:rFonts w:cs="Arial"/>
          <w:sz w:val="20"/>
        </w:rPr>
      </w:pPr>
    </w:p>
    <w:p w:rsidR="00A00536" w:rsidRPr="007C4A1B" w:rsidRDefault="00A00536" w:rsidP="00845BC4">
      <w:pPr>
        <w:pStyle w:val="NoSpacing"/>
        <w:numPr>
          <w:ilvl w:val="0"/>
          <w:numId w:val="5"/>
        </w:numPr>
        <w:tabs>
          <w:tab w:val="right" w:pos="9356"/>
        </w:tabs>
        <w:rPr>
          <w:rFonts w:cs="Arial"/>
          <w:sz w:val="20"/>
        </w:rPr>
      </w:pPr>
      <w:r w:rsidRPr="007C4A1B">
        <w:rPr>
          <w:rFonts w:cs="Arial"/>
          <w:sz w:val="20"/>
        </w:rPr>
        <w:t>Balans per 31 december 20</w:t>
      </w:r>
      <w:r w:rsidR="00684FEA">
        <w:rPr>
          <w:rFonts w:cs="Arial"/>
          <w:sz w:val="20"/>
        </w:rPr>
        <w:t>22</w:t>
      </w:r>
      <w:r w:rsidR="00845BC4" w:rsidRPr="007C4A1B">
        <w:rPr>
          <w:rFonts w:cs="Arial"/>
          <w:sz w:val="20"/>
        </w:rPr>
        <w:tab/>
      </w:r>
      <w:r w:rsidR="00310551">
        <w:rPr>
          <w:rFonts w:cs="Arial"/>
          <w:sz w:val="20"/>
        </w:rPr>
        <w:t>2</w:t>
      </w:r>
    </w:p>
    <w:p w:rsidR="00A00536" w:rsidRPr="007C4A1B" w:rsidRDefault="00A00536" w:rsidP="00845BC4">
      <w:pPr>
        <w:pStyle w:val="NoSpacing"/>
        <w:tabs>
          <w:tab w:val="right" w:pos="9356"/>
        </w:tabs>
        <w:rPr>
          <w:sz w:val="20"/>
        </w:rPr>
      </w:pPr>
    </w:p>
    <w:p w:rsidR="00A00536" w:rsidRPr="007C4A1B" w:rsidRDefault="00A00536" w:rsidP="00845BC4">
      <w:pPr>
        <w:pStyle w:val="NoSpacing"/>
        <w:numPr>
          <w:ilvl w:val="0"/>
          <w:numId w:val="5"/>
        </w:numPr>
        <w:tabs>
          <w:tab w:val="right" w:pos="9356"/>
        </w:tabs>
        <w:rPr>
          <w:rFonts w:cs="Arial"/>
          <w:sz w:val="20"/>
        </w:rPr>
      </w:pPr>
      <w:r w:rsidRPr="007C4A1B">
        <w:rPr>
          <w:rFonts w:cs="Arial"/>
          <w:sz w:val="20"/>
        </w:rPr>
        <w:t>Staat van baten en lasten 20</w:t>
      </w:r>
      <w:r w:rsidR="003D1ECB">
        <w:rPr>
          <w:rFonts w:cs="Arial"/>
          <w:sz w:val="20"/>
        </w:rPr>
        <w:t>2</w:t>
      </w:r>
      <w:r w:rsidR="00684FEA">
        <w:rPr>
          <w:rFonts w:cs="Arial"/>
          <w:sz w:val="20"/>
        </w:rPr>
        <w:t>2</w:t>
      </w:r>
      <w:r w:rsidR="00310551">
        <w:rPr>
          <w:rFonts w:cs="Arial"/>
          <w:sz w:val="20"/>
        </w:rPr>
        <w:tab/>
      </w:r>
      <w:r w:rsidR="00254A01">
        <w:rPr>
          <w:rFonts w:cs="Arial"/>
          <w:sz w:val="20"/>
        </w:rPr>
        <w:t>2</w:t>
      </w:r>
    </w:p>
    <w:p w:rsidR="00A00536" w:rsidRPr="007C4A1B" w:rsidRDefault="00A00536" w:rsidP="00845BC4">
      <w:pPr>
        <w:pStyle w:val="NoSpacing"/>
        <w:tabs>
          <w:tab w:val="right" w:pos="9356"/>
        </w:tabs>
        <w:rPr>
          <w:rFonts w:cs="Arial"/>
          <w:sz w:val="20"/>
        </w:rPr>
      </w:pPr>
    </w:p>
    <w:p w:rsidR="00A00536" w:rsidRPr="007C4A1B" w:rsidRDefault="00A00536" w:rsidP="00845BC4">
      <w:pPr>
        <w:pStyle w:val="NoSpacing"/>
        <w:numPr>
          <w:ilvl w:val="0"/>
          <w:numId w:val="5"/>
        </w:numPr>
        <w:tabs>
          <w:tab w:val="right" w:pos="9356"/>
        </w:tabs>
        <w:rPr>
          <w:rFonts w:cs="Arial"/>
          <w:sz w:val="20"/>
        </w:rPr>
      </w:pPr>
      <w:r w:rsidRPr="007C4A1B">
        <w:rPr>
          <w:rFonts w:cs="Arial"/>
          <w:sz w:val="20"/>
        </w:rPr>
        <w:t>Toelichting op de balans per 31 december 20</w:t>
      </w:r>
      <w:r w:rsidR="008504CF">
        <w:rPr>
          <w:rFonts w:cs="Arial"/>
          <w:sz w:val="20"/>
        </w:rPr>
        <w:t>2</w:t>
      </w:r>
      <w:r w:rsidR="00684FEA">
        <w:rPr>
          <w:rFonts w:cs="Arial"/>
          <w:sz w:val="20"/>
        </w:rPr>
        <w:t>2</w:t>
      </w:r>
      <w:r w:rsidR="00845BC4" w:rsidRPr="007C4A1B">
        <w:rPr>
          <w:rFonts w:cs="Arial"/>
          <w:sz w:val="20"/>
        </w:rPr>
        <w:tab/>
      </w:r>
      <w:r w:rsidR="00254A01">
        <w:rPr>
          <w:rFonts w:cs="Arial"/>
          <w:sz w:val="20"/>
        </w:rPr>
        <w:t>3</w:t>
      </w:r>
    </w:p>
    <w:p w:rsidR="00A00536" w:rsidRPr="007C4A1B" w:rsidRDefault="00A00536" w:rsidP="00845BC4">
      <w:pPr>
        <w:pStyle w:val="NoSpacing"/>
        <w:tabs>
          <w:tab w:val="right" w:pos="9356"/>
        </w:tabs>
        <w:rPr>
          <w:sz w:val="20"/>
        </w:rPr>
      </w:pPr>
    </w:p>
    <w:p w:rsidR="00A00536" w:rsidRPr="007C4A1B" w:rsidRDefault="00A00536" w:rsidP="00845BC4">
      <w:pPr>
        <w:pStyle w:val="NoSpacing"/>
        <w:numPr>
          <w:ilvl w:val="0"/>
          <w:numId w:val="5"/>
        </w:numPr>
        <w:tabs>
          <w:tab w:val="right" w:pos="9356"/>
        </w:tabs>
        <w:rPr>
          <w:rFonts w:cs="Arial"/>
          <w:sz w:val="20"/>
        </w:rPr>
      </w:pPr>
      <w:r w:rsidRPr="007C4A1B">
        <w:rPr>
          <w:rFonts w:cs="Arial"/>
          <w:sz w:val="20"/>
        </w:rPr>
        <w:t>Toelichting op de staat van baten en lasten</w:t>
      </w:r>
      <w:r w:rsidR="00E74616">
        <w:rPr>
          <w:rFonts w:cs="Arial"/>
          <w:sz w:val="20"/>
        </w:rPr>
        <w:t xml:space="preserve"> 20</w:t>
      </w:r>
      <w:r w:rsidR="008504CF">
        <w:rPr>
          <w:rFonts w:cs="Arial"/>
          <w:sz w:val="20"/>
        </w:rPr>
        <w:t>2</w:t>
      </w:r>
      <w:r w:rsidR="00684FEA">
        <w:rPr>
          <w:rFonts w:cs="Arial"/>
          <w:sz w:val="20"/>
        </w:rPr>
        <w:t>2</w:t>
      </w:r>
      <w:r w:rsidR="00575062" w:rsidRPr="007C4A1B">
        <w:rPr>
          <w:rFonts w:cs="Arial"/>
          <w:sz w:val="20"/>
        </w:rPr>
        <w:tab/>
      </w:r>
      <w:r w:rsidR="00254A01">
        <w:rPr>
          <w:rFonts w:cs="Arial"/>
          <w:sz w:val="20"/>
        </w:rPr>
        <w:t>4</w:t>
      </w:r>
    </w:p>
    <w:p w:rsidR="00420FCF" w:rsidRPr="007C4A1B" w:rsidRDefault="00420FCF" w:rsidP="00845BC4">
      <w:pPr>
        <w:pStyle w:val="NoSpacing"/>
        <w:tabs>
          <w:tab w:val="right" w:pos="9356"/>
        </w:tabs>
        <w:rPr>
          <w:rFonts w:cs="Arial"/>
          <w:sz w:val="20"/>
        </w:rPr>
      </w:pPr>
    </w:p>
    <w:p w:rsidR="009E28A1" w:rsidRPr="007C4A1B" w:rsidRDefault="009E28A1" w:rsidP="009E28A1">
      <w:pPr>
        <w:pStyle w:val="NoSpacing"/>
        <w:tabs>
          <w:tab w:val="right" w:pos="9356"/>
        </w:tabs>
        <w:ind w:left="360"/>
        <w:rPr>
          <w:rFonts w:cs="Arial"/>
          <w:sz w:val="20"/>
        </w:rPr>
      </w:pPr>
    </w:p>
    <w:p w:rsidR="00DF3BEE" w:rsidRPr="00310551" w:rsidRDefault="00DF3BEE">
      <w:pPr>
        <w:rPr>
          <w:rFonts w:ascii="Arial" w:hAnsi="Arial" w:cs="Arial"/>
          <w:b/>
        </w:rPr>
      </w:pPr>
      <w:r w:rsidRPr="00310551">
        <w:rPr>
          <w:rFonts w:cs="Arial"/>
          <w:b/>
        </w:rPr>
        <w:br w:type="page"/>
      </w:r>
      <w:bookmarkStart w:id="0" w:name="_GoBack"/>
      <w:bookmarkEnd w:id="0"/>
    </w:p>
    <w:p w:rsidR="00FA216A" w:rsidRPr="007C4A1B" w:rsidRDefault="006C5FE8" w:rsidP="00DA708C">
      <w:pPr>
        <w:pStyle w:val="NoSpacing"/>
        <w:rPr>
          <w:rFonts w:cs="Arial"/>
          <w:b/>
          <w:lang w:val="en-US"/>
        </w:rPr>
      </w:pPr>
      <w:r w:rsidRPr="007C4A1B">
        <w:rPr>
          <w:rFonts w:cs="Arial"/>
          <w:b/>
          <w:lang w:val="en-US"/>
        </w:rPr>
        <w:lastRenderedPageBreak/>
        <w:t>1</w:t>
      </w:r>
      <w:r w:rsidR="00A568C5" w:rsidRPr="007C4A1B">
        <w:rPr>
          <w:rFonts w:cs="Arial"/>
          <w:b/>
          <w:lang w:val="en-US"/>
        </w:rPr>
        <w:t xml:space="preserve">. </w:t>
      </w:r>
      <w:proofErr w:type="spellStart"/>
      <w:r w:rsidR="009410C5" w:rsidRPr="007C4A1B">
        <w:rPr>
          <w:rFonts w:cs="Arial"/>
          <w:b/>
          <w:lang w:val="en-US"/>
        </w:rPr>
        <w:t>Balans</w:t>
      </w:r>
      <w:proofErr w:type="spellEnd"/>
      <w:r w:rsidR="009410C5" w:rsidRPr="007C4A1B">
        <w:rPr>
          <w:rFonts w:cs="Arial"/>
          <w:b/>
          <w:lang w:val="en-US"/>
        </w:rPr>
        <w:t xml:space="preserve"> per 31 </w:t>
      </w:r>
      <w:proofErr w:type="spellStart"/>
      <w:r w:rsidR="009410C5" w:rsidRPr="007C4A1B">
        <w:rPr>
          <w:rFonts w:cs="Arial"/>
          <w:b/>
          <w:lang w:val="en-US"/>
        </w:rPr>
        <w:t>december</w:t>
      </w:r>
      <w:proofErr w:type="spellEnd"/>
      <w:r w:rsidR="009410C5" w:rsidRPr="007C4A1B">
        <w:rPr>
          <w:rFonts w:cs="Arial"/>
          <w:b/>
          <w:lang w:val="en-US"/>
        </w:rPr>
        <w:t xml:space="preserve"> 20</w:t>
      </w:r>
      <w:r w:rsidR="00081ED2">
        <w:rPr>
          <w:rFonts w:cs="Arial"/>
          <w:b/>
          <w:lang w:val="en-US"/>
        </w:rPr>
        <w:t>22</w:t>
      </w:r>
    </w:p>
    <w:p w:rsidR="00881BB4" w:rsidRPr="007C4A1B" w:rsidRDefault="00881BB4" w:rsidP="00DA708C">
      <w:pPr>
        <w:pStyle w:val="NoSpacing"/>
        <w:rPr>
          <w:sz w:val="20"/>
          <w:lang w:val="en-US"/>
        </w:rPr>
      </w:pPr>
    </w:p>
    <w:p w:rsidR="00976A85" w:rsidRPr="007C4A1B" w:rsidRDefault="00976A85" w:rsidP="00381606">
      <w:pPr>
        <w:pStyle w:val="NoSpacing"/>
        <w:tabs>
          <w:tab w:val="right" w:pos="7088"/>
          <w:tab w:val="right" w:pos="9214"/>
        </w:tabs>
        <w:rPr>
          <w:rFonts w:cs="Arial"/>
          <w:sz w:val="20"/>
          <w:lang w:val="en-US"/>
        </w:rPr>
      </w:pPr>
      <w:r w:rsidRPr="007C4A1B">
        <w:rPr>
          <w:rFonts w:cs="Arial"/>
          <w:sz w:val="20"/>
          <w:lang w:val="en-US"/>
        </w:rPr>
        <w:tab/>
      </w:r>
      <w:r w:rsidR="007B269F" w:rsidRPr="007C4A1B">
        <w:rPr>
          <w:rFonts w:cs="Arial"/>
          <w:sz w:val="20"/>
          <w:u w:val="single"/>
          <w:lang w:val="en-US"/>
        </w:rPr>
        <w:t xml:space="preserve"> </w:t>
      </w:r>
      <w:r w:rsidRPr="007C4A1B">
        <w:rPr>
          <w:rFonts w:cs="Arial"/>
          <w:sz w:val="20"/>
          <w:u w:val="single"/>
          <w:lang w:val="en-US"/>
        </w:rPr>
        <w:t>31-12-20</w:t>
      </w:r>
      <w:r w:rsidR="003D1ECB">
        <w:rPr>
          <w:rFonts w:cs="Arial"/>
          <w:sz w:val="20"/>
          <w:u w:val="single"/>
          <w:lang w:val="en-US"/>
        </w:rPr>
        <w:t>2</w:t>
      </w:r>
      <w:r w:rsidR="0019657F">
        <w:rPr>
          <w:rFonts w:cs="Arial"/>
          <w:sz w:val="20"/>
          <w:u w:val="single"/>
          <w:lang w:val="en-US"/>
        </w:rPr>
        <w:t>2</w:t>
      </w:r>
      <w:r w:rsidRPr="007C4A1B">
        <w:rPr>
          <w:rFonts w:cs="Arial"/>
          <w:sz w:val="20"/>
          <w:lang w:val="en-US"/>
        </w:rPr>
        <w:tab/>
      </w:r>
      <w:r w:rsidR="00DA748D">
        <w:rPr>
          <w:rFonts w:cs="Arial"/>
          <w:sz w:val="20"/>
          <w:u w:val="single"/>
          <w:lang w:val="en-US"/>
        </w:rPr>
        <w:t xml:space="preserve"> </w:t>
      </w:r>
      <w:r w:rsidRPr="007C4A1B">
        <w:rPr>
          <w:rFonts w:cs="Arial"/>
          <w:sz w:val="20"/>
          <w:u w:val="single"/>
          <w:lang w:val="en-US"/>
        </w:rPr>
        <w:t>31-12-20</w:t>
      </w:r>
      <w:r w:rsidR="003D1ECB">
        <w:rPr>
          <w:rFonts w:cs="Arial"/>
          <w:sz w:val="20"/>
          <w:u w:val="single"/>
          <w:lang w:val="en-US"/>
        </w:rPr>
        <w:t>2</w:t>
      </w:r>
      <w:r w:rsidR="0019657F">
        <w:rPr>
          <w:rFonts w:cs="Arial"/>
          <w:sz w:val="20"/>
          <w:u w:val="single"/>
          <w:lang w:val="en-US"/>
        </w:rPr>
        <w:t>1</w:t>
      </w:r>
    </w:p>
    <w:p w:rsidR="00404094" w:rsidRPr="007C4A1B" w:rsidRDefault="00404094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b/>
          <w:sz w:val="20"/>
          <w:lang w:val="en-US"/>
        </w:rPr>
      </w:pPr>
      <w:proofErr w:type="spellStart"/>
      <w:r w:rsidRPr="007C4A1B">
        <w:rPr>
          <w:rFonts w:cs="Arial"/>
          <w:b/>
          <w:sz w:val="20"/>
          <w:lang w:val="en-US"/>
        </w:rPr>
        <w:t>Activa</w:t>
      </w:r>
      <w:proofErr w:type="spellEnd"/>
    </w:p>
    <w:p w:rsidR="00976A85" w:rsidRPr="007C4A1B" w:rsidRDefault="00976A85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Vlottende activa</w:t>
      </w:r>
    </w:p>
    <w:p w:rsidR="0015634E" w:rsidRDefault="00976A85" w:rsidP="00381606">
      <w:pPr>
        <w:pStyle w:val="NoSpacing"/>
        <w:numPr>
          <w:ilvl w:val="0"/>
          <w:numId w:val="2"/>
        </w:numPr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Liquide middelen</w:t>
      </w:r>
      <w:r w:rsidR="006C5FE8"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5574FF">
        <w:rPr>
          <w:rFonts w:cs="Arial"/>
          <w:sz w:val="20"/>
          <w:u w:val="single"/>
        </w:rPr>
        <w:t xml:space="preserve">€ </w:t>
      </w:r>
      <w:r w:rsidR="00525341">
        <w:rPr>
          <w:rFonts w:cs="Arial"/>
          <w:sz w:val="20"/>
          <w:u w:val="single"/>
        </w:rPr>
        <w:t xml:space="preserve"> </w:t>
      </w:r>
      <w:r w:rsidR="0019657F">
        <w:rPr>
          <w:rFonts w:cs="Arial"/>
          <w:sz w:val="20"/>
          <w:u w:val="single"/>
        </w:rPr>
        <w:t>641.496</w:t>
      </w: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DB37D4">
        <w:rPr>
          <w:rFonts w:cs="Arial"/>
          <w:sz w:val="20"/>
          <w:u w:val="single"/>
        </w:rPr>
        <w:t xml:space="preserve">€ </w:t>
      </w:r>
      <w:r w:rsidR="003D1ECB">
        <w:rPr>
          <w:rFonts w:cs="Arial"/>
          <w:sz w:val="20"/>
          <w:u w:val="single"/>
        </w:rPr>
        <w:t>7</w:t>
      </w:r>
      <w:r w:rsidR="0019657F">
        <w:rPr>
          <w:rFonts w:cs="Arial"/>
          <w:sz w:val="20"/>
          <w:u w:val="single"/>
        </w:rPr>
        <w:t>86</w:t>
      </w:r>
      <w:r w:rsidR="003D1ECB">
        <w:rPr>
          <w:rFonts w:cs="Arial"/>
          <w:sz w:val="20"/>
          <w:u w:val="single"/>
        </w:rPr>
        <w:t>.</w:t>
      </w:r>
      <w:r w:rsidR="0019657F">
        <w:rPr>
          <w:rFonts w:cs="Arial"/>
          <w:sz w:val="20"/>
          <w:u w:val="single"/>
        </w:rPr>
        <w:t>677</w:t>
      </w:r>
    </w:p>
    <w:p w:rsidR="00976A85" w:rsidRPr="0015634E" w:rsidRDefault="00976A85" w:rsidP="00381606">
      <w:pPr>
        <w:pStyle w:val="NoSpacing"/>
        <w:numPr>
          <w:ilvl w:val="0"/>
          <w:numId w:val="2"/>
        </w:numPr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15634E">
        <w:rPr>
          <w:rFonts w:cs="Arial"/>
          <w:sz w:val="20"/>
        </w:rPr>
        <w:tab/>
      </w:r>
    </w:p>
    <w:p w:rsidR="00976A85" w:rsidRPr="007C4A1B" w:rsidRDefault="00976A85" w:rsidP="00381606">
      <w:pPr>
        <w:pStyle w:val="NoSpacing"/>
        <w:tabs>
          <w:tab w:val="left" w:pos="4443"/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Totaal activa</w:t>
      </w:r>
      <w:r w:rsidRPr="007C4A1B">
        <w:rPr>
          <w:rFonts w:cs="Arial"/>
          <w:sz w:val="20"/>
        </w:rPr>
        <w:tab/>
      </w:r>
      <w:r w:rsidR="00B92EC5"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0C0375" w:rsidRPr="000C0375">
        <w:rPr>
          <w:rFonts w:cs="Arial"/>
          <w:sz w:val="20"/>
        </w:rPr>
        <w:t xml:space="preserve">€  </w:t>
      </w:r>
      <w:r w:rsidR="0019657F">
        <w:rPr>
          <w:rFonts w:cs="Arial"/>
          <w:sz w:val="20"/>
        </w:rPr>
        <w:t>641.496</w:t>
      </w:r>
      <w:r w:rsidRPr="000C0375">
        <w:rPr>
          <w:rFonts w:cs="Arial"/>
          <w:sz w:val="20"/>
        </w:rPr>
        <w:tab/>
      </w:r>
      <w:r w:rsidRPr="000C0375">
        <w:rPr>
          <w:rFonts w:cs="Arial"/>
          <w:sz w:val="20"/>
        </w:rPr>
        <w:tab/>
      </w:r>
      <w:r w:rsidR="0019657F" w:rsidRPr="000C0375">
        <w:rPr>
          <w:rFonts w:cs="Arial"/>
          <w:sz w:val="20"/>
        </w:rPr>
        <w:t>€  786.677</w:t>
      </w:r>
    </w:p>
    <w:p w:rsidR="00976A85" w:rsidRPr="007C4A1B" w:rsidRDefault="00976A85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8F4B59">
        <w:rPr>
          <w:rFonts w:cs="Arial"/>
          <w:sz w:val="20"/>
        </w:rPr>
        <w:t>=</w:t>
      </w:r>
      <w:r w:rsidR="00C52699" w:rsidRPr="007C4A1B">
        <w:rPr>
          <w:rFonts w:cs="Arial"/>
          <w:sz w:val="20"/>
        </w:rPr>
        <w:t>=======</w:t>
      </w: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525341">
        <w:rPr>
          <w:rFonts w:cs="Arial"/>
          <w:sz w:val="20"/>
        </w:rPr>
        <w:t>=</w:t>
      </w:r>
      <w:r w:rsidR="00525341" w:rsidRPr="007C4A1B">
        <w:rPr>
          <w:rFonts w:cs="Arial"/>
          <w:sz w:val="20"/>
        </w:rPr>
        <w:t>=======</w:t>
      </w:r>
    </w:p>
    <w:p w:rsidR="004B3CE7" w:rsidRPr="007C4A1B" w:rsidRDefault="004B3CE7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</w:p>
    <w:p w:rsidR="00976A85" w:rsidRPr="007C4A1B" w:rsidRDefault="00976A85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b/>
          <w:sz w:val="20"/>
        </w:rPr>
        <w:t>Passiva</w:t>
      </w:r>
    </w:p>
    <w:p w:rsidR="00976A85" w:rsidRPr="0019657F" w:rsidRDefault="00976A85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Eigen vermogen</w:t>
      </w:r>
      <w:r w:rsidR="00404094" w:rsidRPr="007C4A1B">
        <w:rPr>
          <w:rFonts w:cs="Arial"/>
          <w:sz w:val="20"/>
        </w:rPr>
        <w:tab/>
      </w:r>
      <w:r w:rsidR="00404094" w:rsidRPr="007C4A1B">
        <w:rPr>
          <w:rFonts w:cs="Arial"/>
          <w:sz w:val="20"/>
        </w:rPr>
        <w:tab/>
      </w:r>
      <w:r w:rsidR="007B269F" w:rsidRPr="007C4A1B">
        <w:rPr>
          <w:rFonts w:cs="Arial"/>
          <w:sz w:val="20"/>
        </w:rPr>
        <w:t>€</w:t>
      </w:r>
      <w:r w:rsidR="00506092">
        <w:rPr>
          <w:rFonts w:cs="Arial"/>
          <w:sz w:val="20"/>
        </w:rPr>
        <w:t xml:space="preserve">  641</w:t>
      </w:r>
      <w:r w:rsidR="000C0375">
        <w:rPr>
          <w:rFonts w:cs="Arial"/>
          <w:sz w:val="20"/>
        </w:rPr>
        <w:t>.</w:t>
      </w:r>
      <w:r w:rsidR="00506092">
        <w:rPr>
          <w:rFonts w:cs="Arial"/>
          <w:sz w:val="20"/>
        </w:rPr>
        <w:t>01</w:t>
      </w:r>
      <w:r w:rsidR="009260D9" w:rsidRPr="0019657F">
        <w:rPr>
          <w:rFonts w:cs="Arial"/>
          <w:sz w:val="20"/>
        </w:rPr>
        <w:t>2</w:t>
      </w:r>
      <w:r w:rsidR="008F4B59" w:rsidRPr="0019657F">
        <w:rPr>
          <w:rFonts w:cs="Arial"/>
          <w:sz w:val="20"/>
        </w:rPr>
        <w:t xml:space="preserve"> </w:t>
      </w:r>
      <w:r w:rsidR="00525341" w:rsidRPr="0019657F">
        <w:rPr>
          <w:rFonts w:cs="Arial"/>
          <w:sz w:val="20"/>
        </w:rPr>
        <w:t xml:space="preserve"> </w:t>
      </w:r>
      <w:r w:rsidR="00404094" w:rsidRPr="0019657F">
        <w:rPr>
          <w:rFonts w:cs="Arial"/>
          <w:sz w:val="20"/>
        </w:rPr>
        <w:tab/>
      </w:r>
      <w:r w:rsidR="00404094" w:rsidRPr="0019657F">
        <w:rPr>
          <w:rFonts w:cs="Arial"/>
          <w:sz w:val="20"/>
        </w:rPr>
        <w:tab/>
      </w:r>
      <w:r w:rsidR="0019657F" w:rsidRPr="007C4A1B">
        <w:rPr>
          <w:rFonts w:cs="Arial"/>
          <w:sz w:val="20"/>
        </w:rPr>
        <w:t>€</w:t>
      </w:r>
      <w:r w:rsidR="0019657F">
        <w:rPr>
          <w:rFonts w:cs="Arial"/>
          <w:sz w:val="20"/>
        </w:rPr>
        <w:t xml:space="preserve">  778.</w:t>
      </w:r>
      <w:r w:rsidR="0019657F" w:rsidRPr="0019657F">
        <w:rPr>
          <w:rFonts w:cs="Arial"/>
          <w:sz w:val="20"/>
        </w:rPr>
        <w:t xml:space="preserve">825  </w:t>
      </w:r>
    </w:p>
    <w:p w:rsidR="00404094" w:rsidRPr="0019657F" w:rsidRDefault="00404094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19657F">
        <w:rPr>
          <w:rFonts w:cs="Arial"/>
          <w:sz w:val="20"/>
        </w:rPr>
        <w:t>Kortlopende schulden</w:t>
      </w:r>
      <w:r w:rsidRPr="0019657F">
        <w:rPr>
          <w:rFonts w:cs="Arial"/>
          <w:sz w:val="20"/>
        </w:rPr>
        <w:tab/>
      </w:r>
      <w:r w:rsidRPr="0019657F">
        <w:rPr>
          <w:rFonts w:cs="Arial"/>
          <w:sz w:val="20"/>
        </w:rPr>
        <w:tab/>
      </w:r>
      <w:r w:rsidR="000C0375" w:rsidRPr="0019657F">
        <w:rPr>
          <w:rFonts w:cs="Arial"/>
          <w:sz w:val="20"/>
          <w:u w:val="single"/>
        </w:rPr>
        <w:t xml:space="preserve">€    </w:t>
      </w:r>
      <w:r w:rsidR="002E41D2" w:rsidRPr="0019657F">
        <w:rPr>
          <w:rFonts w:cs="Arial"/>
          <w:sz w:val="20"/>
          <w:u w:val="single"/>
        </w:rPr>
        <w:t xml:space="preserve"> </w:t>
      </w:r>
      <w:r w:rsidR="00414DF5">
        <w:rPr>
          <w:rFonts w:cs="Arial"/>
          <w:sz w:val="20"/>
          <w:u w:val="single"/>
        </w:rPr>
        <w:t xml:space="preserve">  </w:t>
      </w:r>
      <w:r w:rsidR="00506092">
        <w:rPr>
          <w:rFonts w:cs="Arial"/>
          <w:sz w:val="20"/>
          <w:u w:val="single"/>
        </w:rPr>
        <w:t xml:space="preserve">  </w:t>
      </w:r>
      <w:r w:rsidR="00414DF5">
        <w:rPr>
          <w:rFonts w:cs="Arial"/>
          <w:sz w:val="20"/>
          <w:u w:val="single"/>
        </w:rPr>
        <w:t>484</w:t>
      </w:r>
      <w:r w:rsidRPr="0019657F">
        <w:rPr>
          <w:rFonts w:cs="Arial"/>
          <w:sz w:val="20"/>
        </w:rPr>
        <w:tab/>
      </w:r>
      <w:r w:rsidRPr="0019657F">
        <w:rPr>
          <w:rFonts w:cs="Arial"/>
          <w:sz w:val="20"/>
        </w:rPr>
        <w:tab/>
      </w:r>
      <w:r w:rsidR="0019657F" w:rsidRPr="0019657F">
        <w:rPr>
          <w:rFonts w:cs="Arial"/>
          <w:sz w:val="20"/>
          <w:u w:val="single"/>
        </w:rPr>
        <w:t xml:space="preserve">€     </w:t>
      </w:r>
      <w:r w:rsidR="00506092">
        <w:rPr>
          <w:rFonts w:cs="Arial"/>
          <w:sz w:val="20"/>
          <w:u w:val="single"/>
        </w:rPr>
        <w:t xml:space="preserve"> </w:t>
      </w:r>
      <w:r w:rsidR="0019657F" w:rsidRPr="0019657F">
        <w:rPr>
          <w:rFonts w:cs="Arial"/>
          <w:sz w:val="20"/>
          <w:u w:val="single"/>
        </w:rPr>
        <w:t>7.852</w:t>
      </w:r>
    </w:p>
    <w:p w:rsidR="00404094" w:rsidRPr="0019657F" w:rsidRDefault="00404094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</w:p>
    <w:p w:rsidR="00404094" w:rsidRPr="007C4A1B" w:rsidRDefault="00404094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19657F">
        <w:rPr>
          <w:rFonts w:cs="Arial"/>
          <w:sz w:val="20"/>
        </w:rPr>
        <w:t>Totaal passiva</w:t>
      </w:r>
      <w:r w:rsidRPr="0019657F">
        <w:rPr>
          <w:rFonts w:cs="Arial"/>
          <w:sz w:val="20"/>
        </w:rPr>
        <w:tab/>
      </w:r>
      <w:r w:rsidRPr="0019657F">
        <w:rPr>
          <w:rFonts w:cs="Arial"/>
          <w:sz w:val="20"/>
        </w:rPr>
        <w:tab/>
      </w:r>
      <w:r w:rsidR="007B269F" w:rsidRPr="0019657F">
        <w:rPr>
          <w:rFonts w:cs="Arial"/>
          <w:sz w:val="20"/>
        </w:rPr>
        <w:t>€</w:t>
      </w:r>
      <w:r w:rsidR="00414DF5">
        <w:rPr>
          <w:rFonts w:cs="Arial"/>
          <w:sz w:val="20"/>
        </w:rPr>
        <w:t xml:space="preserve">  641.496</w:t>
      </w:r>
      <w:r w:rsidR="008F4B59">
        <w:rPr>
          <w:rFonts w:cs="Arial"/>
          <w:sz w:val="20"/>
        </w:rPr>
        <w:t xml:space="preserve"> </w:t>
      </w:r>
      <w:r w:rsidR="00525341">
        <w:rPr>
          <w:rFonts w:cs="Arial"/>
          <w:sz w:val="20"/>
        </w:rPr>
        <w:t xml:space="preserve"> </w:t>
      </w: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19657F" w:rsidRPr="0019657F">
        <w:rPr>
          <w:rFonts w:cs="Arial"/>
          <w:sz w:val="20"/>
        </w:rPr>
        <w:t>€  78</w:t>
      </w:r>
      <w:r w:rsidR="0019657F">
        <w:rPr>
          <w:rFonts w:cs="Arial"/>
          <w:sz w:val="20"/>
        </w:rPr>
        <w:t xml:space="preserve">6.677  </w:t>
      </w:r>
    </w:p>
    <w:p w:rsidR="00404094" w:rsidRPr="007C4A1B" w:rsidRDefault="00404094" w:rsidP="00381606">
      <w:pPr>
        <w:pStyle w:val="NoSpacing"/>
        <w:tabs>
          <w:tab w:val="right" w:pos="5387"/>
          <w:tab w:val="right" w:pos="7088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8F4B59">
        <w:rPr>
          <w:rFonts w:cs="Arial"/>
          <w:sz w:val="20"/>
        </w:rPr>
        <w:t>==</w:t>
      </w:r>
      <w:r w:rsidR="007B269F" w:rsidRPr="007C4A1B">
        <w:rPr>
          <w:rFonts w:cs="Arial"/>
          <w:sz w:val="20"/>
        </w:rPr>
        <w:t>======</w:t>
      </w:r>
      <w:r w:rsidR="008F4B59">
        <w:rPr>
          <w:rFonts w:cs="Arial"/>
          <w:sz w:val="20"/>
        </w:rPr>
        <w:tab/>
      </w:r>
      <w:r w:rsidR="008F4B59">
        <w:rPr>
          <w:rFonts w:cs="Arial"/>
          <w:sz w:val="20"/>
        </w:rPr>
        <w:tab/>
        <w:t>==</w:t>
      </w:r>
      <w:r w:rsidRPr="007C4A1B">
        <w:rPr>
          <w:rFonts w:cs="Arial"/>
          <w:sz w:val="20"/>
        </w:rPr>
        <w:t>=</w:t>
      </w:r>
      <w:r w:rsidR="007B269F" w:rsidRPr="007C4A1B">
        <w:rPr>
          <w:rFonts w:cs="Arial"/>
          <w:sz w:val="20"/>
        </w:rPr>
        <w:t>====</w:t>
      </w:r>
      <w:r w:rsidRPr="007C4A1B">
        <w:rPr>
          <w:rFonts w:cs="Arial"/>
          <w:sz w:val="20"/>
        </w:rPr>
        <w:t>=</w:t>
      </w:r>
    </w:p>
    <w:p w:rsidR="003727F0" w:rsidRDefault="003727F0" w:rsidP="00404094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</w:p>
    <w:p w:rsidR="00404094" w:rsidRPr="001D4A36" w:rsidRDefault="003727F0" w:rsidP="003727F0">
      <w:pPr>
        <w:pStyle w:val="NoSpacing"/>
        <w:rPr>
          <w:rFonts w:cs="Arial"/>
          <w:b/>
        </w:rPr>
      </w:pPr>
      <w:r w:rsidRPr="001D4A36">
        <w:rPr>
          <w:rFonts w:cs="Arial"/>
          <w:b/>
        </w:rPr>
        <w:t>2</w:t>
      </w:r>
      <w:r w:rsidR="00A568C5" w:rsidRPr="001D4A36">
        <w:rPr>
          <w:rFonts w:cs="Arial"/>
          <w:b/>
        </w:rPr>
        <w:t xml:space="preserve">. </w:t>
      </w:r>
      <w:r w:rsidR="00DA708C" w:rsidRPr="001D4A36">
        <w:rPr>
          <w:rFonts w:cs="Arial"/>
          <w:b/>
        </w:rPr>
        <w:t>Staat van baten en lasten 20</w:t>
      </w:r>
      <w:r w:rsidR="00081ED2">
        <w:rPr>
          <w:rFonts w:cs="Arial"/>
          <w:b/>
        </w:rPr>
        <w:t>22</w:t>
      </w:r>
    </w:p>
    <w:p w:rsidR="00DA708C" w:rsidRPr="007C4A1B" w:rsidRDefault="00DA708C" w:rsidP="00404094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</w:p>
    <w:p w:rsidR="00AD42E5" w:rsidRPr="007C4A1B" w:rsidRDefault="00401F37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  <w:u w:val="single"/>
        </w:rPr>
      </w:pPr>
      <w:r w:rsidRPr="007C4A1B">
        <w:rPr>
          <w:rFonts w:cs="Arial"/>
          <w:sz w:val="20"/>
        </w:rPr>
        <w:tab/>
      </w:r>
      <w:r w:rsidR="00AD42E5" w:rsidRPr="007C4A1B">
        <w:rPr>
          <w:rFonts w:cs="Arial"/>
          <w:sz w:val="20"/>
        </w:rPr>
        <w:tab/>
      </w:r>
      <w:r w:rsidR="009371BD" w:rsidRPr="007C4A1B">
        <w:rPr>
          <w:rFonts w:cs="Arial"/>
          <w:sz w:val="20"/>
          <w:u w:val="single"/>
        </w:rPr>
        <w:t xml:space="preserve">Realisatie </w:t>
      </w:r>
      <w:r w:rsidR="00AD42E5" w:rsidRPr="007C4A1B">
        <w:rPr>
          <w:rFonts w:cs="Arial"/>
          <w:sz w:val="20"/>
          <w:u w:val="single"/>
        </w:rPr>
        <w:t>20</w:t>
      </w:r>
      <w:r w:rsidR="00081ED2">
        <w:rPr>
          <w:rFonts w:cs="Arial"/>
          <w:sz w:val="20"/>
          <w:u w:val="single"/>
        </w:rPr>
        <w:t>22</w:t>
      </w:r>
      <w:r w:rsidR="009371BD" w:rsidRPr="007C4A1B">
        <w:rPr>
          <w:rFonts w:cs="Arial"/>
          <w:sz w:val="20"/>
        </w:rPr>
        <w:tab/>
      </w:r>
      <w:r w:rsidR="009371BD" w:rsidRPr="007C4A1B">
        <w:rPr>
          <w:rFonts w:cs="Arial"/>
          <w:sz w:val="20"/>
          <w:u w:val="single"/>
        </w:rPr>
        <w:t>Realisatie 20</w:t>
      </w:r>
      <w:r w:rsidR="0019657F">
        <w:rPr>
          <w:rFonts w:cs="Arial"/>
          <w:sz w:val="20"/>
          <w:u w:val="single"/>
        </w:rPr>
        <w:t>21</w:t>
      </w: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b/>
          <w:sz w:val="20"/>
        </w:rPr>
      </w:pPr>
      <w:r w:rsidRPr="007C4A1B">
        <w:rPr>
          <w:rFonts w:cs="Arial"/>
          <w:b/>
          <w:sz w:val="20"/>
        </w:rPr>
        <w:t>Baten</w:t>
      </w:r>
    </w:p>
    <w:p w:rsidR="009371BD" w:rsidRDefault="0060312E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  <w:u w:val="single"/>
        </w:rPr>
      </w:pPr>
      <w:r w:rsidRPr="007C4A1B">
        <w:rPr>
          <w:rFonts w:cs="Arial"/>
          <w:sz w:val="20"/>
        </w:rPr>
        <w:t>B</w:t>
      </w:r>
      <w:r w:rsidR="009371BD" w:rsidRPr="007C4A1B">
        <w:rPr>
          <w:rFonts w:cs="Arial"/>
          <w:sz w:val="20"/>
        </w:rPr>
        <w:t>ijdragen</w:t>
      </w:r>
      <w:r w:rsidRPr="007C4A1B">
        <w:rPr>
          <w:rFonts w:cs="Arial"/>
          <w:sz w:val="20"/>
        </w:rPr>
        <w:t xml:space="preserve"> sponsors</w:t>
      </w:r>
      <w:r w:rsidR="00401F37" w:rsidRPr="007C4A1B">
        <w:rPr>
          <w:rFonts w:cs="Arial"/>
          <w:sz w:val="20"/>
        </w:rPr>
        <w:tab/>
      </w:r>
      <w:r w:rsidR="00506092">
        <w:rPr>
          <w:rFonts w:cs="Arial"/>
          <w:sz w:val="20"/>
        </w:rPr>
        <w:tab/>
      </w:r>
      <w:r w:rsidR="009260D9">
        <w:rPr>
          <w:rFonts w:cs="Arial"/>
          <w:sz w:val="20"/>
        </w:rPr>
        <w:t xml:space="preserve">                        </w:t>
      </w:r>
      <w:r w:rsidRPr="000C0375">
        <w:rPr>
          <w:rFonts w:cs="Arial"/>
          <w:sz w:val="20"/>
        </w:rPr>
        <w:t xml:space="preserve">€ </w:t>
      </w:r>
      <w:r w:rsidR="00506092">
        <w:rPr>
          <w:rFonts w:cs="Arial"/>
          <w:sz w:val="20"/>
        </w:rPr>
        <w:t xml:space="preserve"> </w:t>
      </w:r>
      <w:r w:rsidRPr="000C0375">
        <w:rPr>
          <w:rFonts w:cs="Arial"/>
          <w:sz w:val="20"/>
        </w:rPr>
        <w:t xml:space="preserve">  </w:t>
      </w:r>
      <w:r w:rsidR="00506092">
        <w:rPr>
          <w:rFonts w:cs="Arial"/>
          <w:sz w:val="20"/>
        </w:rPr>
        <w:t xml:space="preserve"> </w:t>
      </w:r>
      <w:r w:rsidR="00925B74" w:rsidRPr="000C0375">
        <w:rPr>
          <w:rFonts w:cs="Arial"/>
          <w:sz w:val="20"/>
        </w:rPr>
        <w:t xml:space="preserve"> </w:t>
      </w:r>
      <w:r w:rsidRPr="000C0375">
        <w:rPr>
          <w:rFonts w:cs="Arial"/>
          <w:sz w:val="20"/>
        </w:rPr>
        <w:t xml:space="preserve">  </w:t>
      </w:r>
      <w:r w:rsidR="00925B74" w:rsidRPr="000C0375">
        <w:rPr>
          <w:rFonts w:cs="Arial"/>
          <w:sz w:val="20"/>
        </w:rPr>
        <w:t xml:space="preserve">   </w:t>
      </w:r>
      <w:r w:rsidRPr="000C0375">
        <w:rPr>
          <w:rFonts w:cs="Arial"/>
          <w:sz w:val="20"/>
        </w:rPr>
        <w:t xml:space="preserve">  </w:t>
      </w:r>
      <w:r w:rsidR="0058658C" w:rsidRPr="000C0375">
        <w:rPr>
          <w:rFonts w:cs="Arial"/>
          <w:sz w:val="20"/>
        </w:rPr>
        <w:t xml:space="preserve"> </w:t>
      </w:r>
      <w:r w:rsidRPr="000C0375">
        <w:rPr>
          <w:rFonts w:cs="Arial"/>
          <w:sz w:val="20"/>
        </w:rPr>
        <w:t xml:space="preserve"> </w:t>
      </w:r>
      <w:r w:rsidR="002210C6" w:rsidRPr="000C0375">
        <w:rPr>
          <w:rFonts w:cs="Arial"/>
          <w:sz w:val="20"/>
        </w:rPr>
        <w:t>-</w:t>
      </w:r>
      <w:r w:rsidR="009260D9">
        <w:rPr>
          <w:rFonts w:cs="Arial"/>
          <w:sz w:val="20"/>
        </w:rPr>
        <w:t xml:space="preserve">                  </w:t>
      </w:r>
      <w:r w:rsidR="003A1759">
        <w:rPr>
          <w:rFonts w:cs="Arial"/>
          <w:sz w:val="20"/>
        </w:rPr>
        <w:t xml:space="preserve"> </w:t>
      </w:r>
      <w:r w:rsidR="009260D9">
        <w:rPr>
          <w:rFonts w:cs="Arial"/>
          <w:sz w:val="20"/>
        </w:rPr>
        <w:t xml:space="preserve">  </w:t>
      </w:r>
      <w:r w:rsidR="003A1759">
        <w:rPr>
          <w:rFonts w:cs="Arial"/>
          <w:sz w:val="20"/>
        </w:rPr>
        <w:t xml:space="preserve"> </w:t>
      </w:r>
      <w:r w:rsidRPr="000C0375">
        <w:rPr>
          <w:rFonts w:cs="Arial"/>
          <w:sz w:val="20"/>
        </w:rPr>
        <w:t xml:space="preserve">€ </w:t>
      </w:r>
      <w:r w:rsidR="0058658C" w:rsidRPr="000C0375">
        <w:rPr>
          <w:rFonts w:cs="Arial"/>
          <w:sz w:val="20"/>
        </w:rPr>
        <w:t xml:space="preserve"> </w:t>
      </w:r>
      <w:r w:rsidR="00043B4B" w:rsidRPr="000C0375">
        <w:rPr>
          <w:rFonts w:cs="Arial"/>
          <w:sz w:val="20"/>
        </w:rPr>
        <w:t xml:space="preserve"> </w:t>
      </w:r>
      <w:r w:rsidRPr="000C0375">
        <w:rPr>
          <w:rFonts w:cs="Arial"/>
          <w:sz w:val="20"/>
        </w:rPr>
        <w:t xml:space="preserve"> </w:t>
      </w:r>
      <w:r w:rsidR="00925B74" w:rsidRPr="000C0375">
        <w:rPr>
          <w:rFonts w:cs="Arial"/>
          <w:sz w:val="20"/>
        </w:rPr>
        <w:t xml:space="preserve">  </w:t>
      </w:r>
      <w:r w:rsidR="00C04456" w:rsidRPr="000C0375">
        <w:rPr>
          <w:rFonts w:cs="Arial"/>
          <w:sz w:val="20"/>
        </w:rPr>
        <w:t xml:space="preserve">         -</w:t>
      </w:r>
    </w:p>
    <w:p w:rsidR="000C0375" w:rsidRPr="000C0375" w:rsidRDefault="00506092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 xml:space="preserve">AF: </w:t>
      </w:r>
      <w:r w:rsidR="000C0375" w:rsidRPr="000C0375">
        <w:rPr>
          <w:rFonts w:cs="Arial"/>
          <w:sz w:val="20"/>
        </w:rPr>
        <w:t>Beleggingsresultaat</w:t>
      </w:r>
      <w:r w:rsidR="000C0375">
        <w:rPr>
          <w:rFonts w:cs="Arial"/>
          <w:sz w:val="20"/>
        </w:rPr>
        <w:t xml:space="preserve">                                      </w:t>
      </w:r>
      <w:r w:rsidR="009260D9">
        <w:rPr>
          <w:rFonts w:cs="Arial"/>
          <w:sz w:val="20"/>
        </w:rPr>
        <w:t xml:space="preserve">                              </w:t>
      </w:r>
      <w:r w:rsidR="009260D9">
        <w:rPr>
          <w:rFonts w:cs="Arial"/>
          <w:sz w:val="20"/>
        </w:rPr>
        <w:tab/>
      </w:r>
      <w:r w:rsidR="000C0375" w:rsidRPr="007C4A1B">
        <w:rPr>
          <w:rFonts w:cs="Arial"/>
          <w:sz w:val="20"/>
          <w:u w:val="single"/>
        </w:rPr>
        <w:t xml:space="preserve">€  </w:t>
      </w:r>
      <w:r>
        <w:rPr>
          <w:rFonts w:cs="Arial"/>
          <w:sz w:val="20"/>
          <w:u w:val="single"/>
        </w:rPr>
        <w:t xml:space="preserve">- 127.621 </w:t>
      </w:r>
      <w:r w:rsidR="00596386">
        <w:rPr>
          <w:rFonts w:cs="Arial"/>
          <w:sz w:val="20"/>
        </w:rPr>
        <w:t xml:space="preserve">                  </w:t>
      </w:r>
      <w:r w:rsidR="009260D9">
        <w:rPr>
          <w:rFonts w:cs="Arial"/>
          <w:sz w:val="20"/>
        </w:rPr>
        <w:t xml:space="preserve"> </w:t>
      </w:r>
      <w:r w:rsidR="000C0375" w:rsidRPr="007C4A1B">
        <w:rPr>
          <w:rFonts w:cs="Arial"/>
          <w:sz w:val="20"/>
          <w:u w:val="single"/>
        </w:rPr>
        <w:t xml:space="preserve">€ </w:t>
      </w:r>
      <w:r w:rsidR="000C0375">
        <w:rPr>
          <w:rFonts w:cs="Arial"/>
          <w:sz w:val="20"/>
          <w:u w:val="single"/>
        </w:rPr>
        <w:t xml:space="preserve">  </w:t>
      </w:r>
      <w:r w:rsidR="000C0375" w:rsidRPr="007C4A1B">
        <w:rPr>
          <w:rFonts w:cs="Arial"/>
          <w:sz w:val="20"/>
          <w:u w:val="single"/>
        </w:rPr>
        <w:t xml:space="preserve"> </w:t>
      </w:r>
      <w:r w:rsidR="0019657F">
        <w:rPr>
          <w:rFonts w:cs="Arial"/>
          <w:sz w:val="20"/>
          <w:u w:val="single"/>
        </w:rPr>
        <w:t xml:space="preserve">    55.747</w:t>
      </w:r>
    </w:p>
    <w:p w:rsidR="009371BD" w:rsidRPr="000C0375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9371BD" w:rsidRPr="007C4A1B" w:rsidRDefault="009371BD" w:rsidP="009260D9">
      <w:pPr>
        <w:pStyle w:val="NoSpacing"/>
        <w:tabs>
          <w:tab w:val="right" w:pos="4536"/>
          <w:tab w:val="left" w:pos="5940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Totaal Baten</w:t>
      </w:r>
      <w:r w:rsidR="00401F37" w:rsidRPr="007C4A1B">
        <w:rPr>
          <w:rFonts w:cs="Arial"/>
          <w:sz w:val="20"/>
        </w:rPr>
        <w:tab/>
      </w:r>
      <w:r w:rsidR="009260D9">
        <w:rPr>
          <w:rFonts w:cs="Arial"/>
          <w:sz w:val="20"/>
        </w:rPr>
        <w:tab/>
      </w:r>
      <w:r w:rsidR="00865F55" w:rsidRPr="007C4A1B">
        <w:rPr>
          <w:rFonts w:cs="Arial"/>
          <w:sz w:val="20"/>
        </w:rPr>
        <w:t xml:space="preserve">€ </w:t>
      </w:r>
      <w:r w:rsidR="00506092">
        <w:rPr>
          <w:rFonts w:cs="Arial"/>
          <w:sz w:val="20"/>
        </w:rPr>
        <w:t xml:space="preserve"> -127.621</w:t>
      </w:r>
      <w:r w:rsidR="009260D9">
        <w:rPr>
          <w:rFonts w:cs="Arial"/>
          <w:sz w:val="20"/>
        </w:rPr>
        <w:t xml:space="preserve">                    </w:t>
      </w:r>
      <w:r w:rsidR="00C04456" w:rsidRPr="007C4A1B">
        <w:rPr>
          <w:rFonts w:cs="Arial"/>
          <w:sz w:val="20"/>
        </w:rPr>
        <w:t xml:space="preserve">€  </w:t>
      </w:r>
      <w:r w:rsidR="00506092">
        <w:rPr>
          <w:rFonts w:cs="Arial"/>
          <w:sz w:val="20"/>
        </w:rPr>
        <w:t xml:space="preserve">  </w:t>
      </w:r>
      <w:r w:rsidR="00043B4B">
        <w:rPr>
          <w:rFonts w:cs="Arial"/>
          <w:sz w:val="20"/>
        </w:rPr>
        <w:t xml:space="preserve"> </w:t>
      </w:r>
      <w:r w:rsidR="00925B74">
        <w:rPr>
          <w:rFonts w:cs="Arial"/>
          <w:sz w:val="20"/>
        </w:rPr>
        <w:t xml:space="preserve">  </w:t>
      </w:r>
      <w:r w:rsidR="0019657F">
        <w:rPr>
          <w:rFonts w:cs="Arial"/>
          <w:sz w:val="20"/>
        </w:rPr>
        <w:t xml:space="preserve"> 55.747</w:t>
      </w:r>
      <w:r w:rsidR="00C04456" w:rsidRPr="007C4A1B">
        <w:rPr>
          <w:rFonts w:cs="Arial"/>
          <w:sz w:val="20"/>
        </w:rPr>
        <w:t xml:space="preserve"> </w:t>
      </w:r>
    </w:p>
    <w:p w:rsidR="009371BD" w:rsidRPr="007C4A1B" w:rsidRDefault="00401F37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9260D9">
        <w:rPr>
          <w:rFonts w:cs="Arial"/>
          <w:sz w:val="20"/>
        </w:rPr>
        <w:t>=</w:t>
      </w:r>
      <w:r w:rsidR="00925B74">
        <w:rPr>
          <w:rFonts w:cs="Arial"/>
          <w:sz w:val="20"/>
        </w:rPr>
        <w:t>====</w:t>
      </w:r>
      <w:r w:rsidR="0058658C" w:rsidRPr="007C4A1B">
        <w:rPr>
          <w:rFonts w:cs="Arial"/>
          <w:sz w:val="20"/>
        </w:rPr>
        <w:t>=</w:t>
      </w:r>
      <w:r w:rsidR="00925B74">
        <w:rPr>
          <w:rFonts w:cs="Arial"/>
          <w:sz w:val="20"/>
        </w:rPr>
        <w:t>=</w:t>
      </w:r>
      <w:r w:rsidR="0058658C" w:rsidRPr="007C4A1B">
        <w:rPr>
          <w:rFonts w:cs="Arial"/>
          <w:sz w:val="20"/>
        </w:rPr>
        <w:t>===</w:t>
      </w:r>
      <w:r w:rsidR="009371BD" w:rsidRPr="007C4A1B">
        <w:rPr>
          <w:rFonts w:cs="Arial"/>
          <w:sz w:val="20"/>
        </w:rPr>
        <w:tab/>
      </w:r>
      <w:r w:rsidR="009260D9" w:rsidRPr="007C4A1B">
        <w:rPr>
          <w:rFonts w:cs="Arial"/>
          <w:sz w:val="20"/>
        </w:rPr>
        <w:t>=</w:t>
      </w:r>
      <w:r w:rsidR="009371BD" w:rsidRPr="007C4A1B">
        <w:rPr>
          <w:rFonts w:cs="Arial"/>
          <w:sz w:val="20"/>
        </w:rPr>
        <w:t>=</w:t>
      </w:r>
      <w:r w:rsidR="0058658C">
        <w:rPr>
          <w:rFonts w:cs="Arial"/>
          <w:sz w:val="20"/>
        </w:rPr>
        <w:t>=</w:t>
      </w:r>
      <w:r w:rsidR="009371BD" w:rsidRPr="007C4A1B">
        <w:rPr>
          <w:rFonts w:cs="Arial"/>
          <w:sz w:val="20"/>
        </w:rPr>
        <w:t>=</w:t>
      </w:r>
      <w:r w:rsidR="00925B74">
        <w:rPr>
          <w:rFonts w:cs="Arial"/>
          <w:sz w:val="20"/>
        </w:rPr>
        <w:t>=</w:t>
      </w:r>
      <w:r w:rsidR="009371BD" w:rsidRPr="007C4A1B">
        <w:rPr>
          <w:rFonts w:cs="Arial"/>
          <w:sz w:val="20"/>
        </w:rPr>
        <w:t>=====</w:t>
      </w: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b/>
          <w:sz w:val="20"/>
        </w:rPr>
      </w:pPr>
      <w:r w:rsidRPr="007C4A1B">
        <w:rPr>
          <w:rFonts w:cs="Arial"/>
          <w:b/>
          <w:sz w:val="20"/>
        </w:rPr>
        <w:t>Lasten</w:t>
      </w: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Personeelslasten</w:t>
      </w:r>
      <w:r w:rsidRPr="007C4A1B">
        <w:rPr>
          <w:rFonts w:cs="Arial"/>
          <w:sz w:val="20"/>
        </w:rPr>
        <w:tab/>
      </w:r>
      <w:r w:rsidR="00401F37" w:rsidRPr="007C4A1B">
        <w:rPr>
          <w:rFonts w:cs="Arial"/>
          <w:sz w:val="20"/>
        </w:rPr>
        <w:tab/>
      </w:r>
      <w:r w:rsidR="00596386" w:rsidRPr="007C4A1B">
        <w:rPr>
          <w:rFonts w:cs="Arial"/>
          <w:sz w:val="20"/>
        </w:rPr>
        <w:t xml:space="preserve">€     </w:t>
      </w:r>
      <w:r w:rsidR="003A1759">
        <w:rPr>
          <w:rFonts w:cs="Arial"/>
          <w:sz w:val="20"/>
        </w:rPr>
        <w:t>6.750</w:t>
      </w:r>
      <w:r w:rsidRPr="007C4A1B">
        <w:rPr>
          <w:rFonts w:cs="Arial"/>
          <w:sz w:val="20"/>
        </w:rPr>
        <w:tab/>
      </w:r>
      <w:r w:rsidR="00F9032E" w:rsidRPr="007C4A1B">
        <w:rPr>
          <w:rFonts w:cs="Arial"/>
          <w:sz w:val="20"/>
        </w:rPr>
        <w:t xml:space="preserve">€     </w:t>
      </w:r>
      <w:r w:rsidR="003D1ECB">
        <w:rPr>
          <w:rFonts w:cs="Arial"/>
          <w:sz w:val="20"/>
        </w:rPr>
        <w:t>6.750</w:t>
      </w:r>
    </w:p>
    <w:p w:rsidR="00CE4191" w:rsidRDefault="00CE4191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>Vervangingsgelden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14805"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 w:rsidR="003D1ECB">
        <w:rPr>
          <w:rFonts w:cs="Arial"/>
          <w:sz w:val="20"/>
        </w:rPr>
        <w:t>-</w:t>
      </w:r>
    </w:p>
    <w:p w:rsidR="00CE4191" w:rsidRDefault="00F9032E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>Huisvesting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14805">
        <w:rPr>
          <w:rFonts w:cs="Arial"/>
          <w:sz w:val="20"/>
        </w:rPr>
        <w:t>-</w:t>
      </w:r>
      <w:r w:rsidR="003D1ECB">
        <w:rPr>
          <w:rFonts w:cs="Arial"/>
          <w:sz w:val="20"/>
        </w:rPr>
        <w:tab/>
        <w:t>-</w:t>
      </w:r>
    </w:p>
    <w:p w:rsidR="00596386" w:rsidRDefault="00596386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>Beheerskosten Beleggingsrekening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C4A1B">
        <w:rPr>
          <w:rFonts w:cs="Arial"/>
          <w:sz w:val="20"/>
        </w:rPr>
        <w:t xml:space="preserve">€     </w:t>
      </w:r>
      <w:r w:rsidR="00506092">
        <w:rPr>
          <w:rFonts w:cs="Arial"/>
          <w:sz w:val="20"/>
        </w:rPr>
        <w:t>2.</w:t>
      </w:r>
      <w:r w:rsidR="000013F6">
        <w:rPr>
          <w:rFonts w:cs="Arial"/>
          <w:sz w:val="20"/>
        </w:rPr>
        <w:t>692</w:t>
      </w:r>
      <w:r>
        <w:rPr>
          <w:rFonts w:cs="Arial"/>
          <w:sz w:val="20"/>
        </w:rPr>
        <w:tab/>
      </w:r>
      <w:r w:rsidR="0019657F" w:rsidRPr="007C4A1B">
        <w:rPr>
          <w:rFonts w:cs="Arial"/>
          <w:sz w:val="20"/>
        </w:rPr>
        <w:t xml:space="preserve">€     </w:t>
      </w:r>
      <w:r w:rsidR="0019657F">
        <w:rPr>
          <w:rFonts w:cs="Arial"/>
          <w:sz w:val="20"/>
        </w:rPr>
        <w:t>1.843</w:t>
      </w: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Overige lasten</w:t>
      </w:r>
      <w:r w:rsidR="00401F37"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596386" w:rsidRPr="00596386">
        <w:rPr>
          <w:rFonts w:cs="Arial"/>
          <w:sz w:val="20"/>
          <w:u w:val="single"/>
        </w:rPr>
        <w:t xml:space="preserve">€     </w:t>
      </w:r>
      <w:r w:rsidR="00596386">
        <w:rPr>
          <w:rFonts w:cs="Arial"/>
          <w:sz w:val="20"/>
          <w:u w:val="single"/>
        </w:rPr>
        <w:t xml:space="preserve">  </w:t>
      </w:r>
      <w:r w:rsidR="003A1759">
        <w:rPr>
          <w:rFonts w:cs="Arial"/>
          <w:sz w:val="20"/>
          <w:u w:val="single"/>
        </w:rPr>
        <w:t xml:space="preserve"> 750</w:t>
      </w:r>
      <w:r w:rsidR="004754DC" w:rsidRPr="007C4A1B">
        <w:rPr>
          <w:rFonts w:cs="Arial"/>
          <w:sz w:val="20"/>
        </w:rPr>
        <w:tab/>
      </w:r>
      <w:r w:rsidR="00596386" w:rsidRPr="00596386">
        <w:rPr>
          <w:rFonts w:cs="Arial"/>
          <w:sz w:val="20"/>
          <w:u w:val="single"/>
        </w:rPr>
        <w:t>€</w:t>
      </w:r>
      <w:r w:rsidR="00F9032E" w:rsidRPr="007C4A1B">
        <w:rPr>
          <w:rFonts w:cs="Arial"/>
          <w:sz w:val="20"/>
          <w:u w:val="single"/>
        </w:rPr>
        <w:t xml:space="preserve">      </w:t>
      </w:r>
      <w:r w:rsidR="00F9032E">
        <w:rPr>
          <w:rFonts w:cs="Arial"/>
          <w:sz w:val="20"/>
          <w:u w:val="single"/>
        </w:rPr>
        <w:t xml:space="preserve"> </w:t>
      </w:r>
      <w:r w:rsidR="00F9032E" w:rsidRPr="007C4A1B">
        <w:rPr>
          <w:rFonts w:cs="Arial"/>
          <w:sz w:val="20"/>
          <w:u w:val="single"/>
        </w:rPr>
        <w:t xml:space="preserve"> </w:t>
      </w:r>
      <w:r w:rsidR="003D1ECB">
        <w:rPr>
          <w:rFonts w:cs="Arial"/>
          <w:sz w:val="20"/>
          <w:u w:val="single"/>
        </w:rPr>
        <w:t>750</w:t>
      </w: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565E96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Totaal Lasten</w:t>
      </w:r>
      <w:r w:rsidRPr="007C4A1B">
        <w:rPr>
          <w:rFonts w:cs="Arial"/>
          <w:sz w:val="20"/>
        </w:rPr>
        <w:tab/>
      </w:r>
      <w:r w:rsidR="00401F37" w:rsidRPr="007C4A1B">
        <w:rPr>
          <w:rFonts w:cs="Arial"/>
          <w:sz w:val="20"/>
        </w:rPr>
        <w:tab/>
      </w:r>
      <w:r w:rsidR="00865F55" w:rsidRPr="007C4A1B">
        <w:rPr>
          <w:rFonts w:cs="Arial"/>
          <w:sz w:val="20"/>
        </w:rPr>
        <w:t>€</w:t>
      </w:r>
      <w:r w:rsidR="00CA2694" w:rsidRPr="007C4A1B">
        <w:rPr>
          <w:rFonts w:cs="Arial"/>
          <w:sz w:val="20"/>
        </w:rPr>
        <w:t xml:space="preserve">  </w:t>
      </w:r>
      <w:r w:rsidR="00865F55" w:rsidRPr="007C4A1B">
        <w:rPr>
          <w:rFonts w:cs="Arial"/>
          <w:sz w:val="20"/>
        </w:rPr>
        <w:t xml:space="preserve"> </w:t>
      </w:r>
      <w:r w:rsidR="00655A16">
        <w:rPr>
          <w:rFonts w:cs="Arial"/>
          <w:sz w:val="20"/>
        </w:rPr>
        <w:t xml:space="preserve">  </w:t>
      </w:r>
      <w:r w:rsidR="003A1759">
        <w:rPr>
          <w:rFonts w:cs="Arial"/>
          <w:sz w:val="20"/>
        </w:rPr>
        <w:t>1</w:t>
      </w:r>
      <w:r w:rsidR="000013F6">
        <w:rPr>
          <w:rFonts w:cs="Arial"/>
          <w:sz w:val="20"/>
        </w:rPr>
        <w:t>0</w:t>
      </w:r>
      <w:r w:rsidR="003A1759">
        <w:rPr>
          <w:rFonts w:cs="Arial"/>
          <w:sz w:val="20"/>
        </w:rPr>
        <w:t>.</w:t>
      </w:r>
      <w:r w:rsidR="000013F6">
        <w:rPr>
          <w:rFonts w:cs="Arial"/>
          <w:sz w:val="20"/>
        </w:rPr>
        <w:t>0</w:t>
      </w:r>
      <w:r w:rsidR="003A1759">
        <w:rPr>
          <w:rFonts w:cs="Arial"/>
          <w:sz w:val="20"/>
        </w:rPr>
        <w:t>60</w:t>
      </w:r>
      <w:r w:rsidR="004754DC" w:rsidRPr="007C4A1B">
        <w:rPr>
          <w:rFonts w:cs="Arial"/>
          <w:sz w:val="20"/>
        </w:rPr>
        <w:tab/>
      </w:r>
      <w:r w:rsidR="00F9032E" w:rsidRPr="007C4A1B">
        <w:rPr>
          <w:rFonts w:cs="Arial"/>
          <w:sz w:val="20"/>
        </w:rPr>
        <w:t xml:space="preserve">€   </w:t>
      </w:r>
      <w:r w:rsidR="00F9032E">
        <w:rPr>
          <w:rFonts w:cs="Arial"/>
          <w:sz w:val="20"/>
        </w:rPr>
        <w:t xml:space="preserve">  </w:t>
      </w:r>
      <w:r w:rsidR="0019657F">
        <w:rPr>
          <w:rFonts w:cs="Arial"/>
          <w:sz w:val="20"/>
        </w:rPr>
        <w:t>9.343</w:t>
      </w:r>
    </w:p>
    <w:p w:rsidR="009371BD" w:rsidRPr="007C4A1B" w:rsidRDefault="00401F37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  <w:t>=</w:t>
      </w:r>
      <w:r w:rsidR="00CA2694" w:rsidRPr="007C4A1B">
        <w:rPr>
          <w:rFonts w:cs="Arial"/>
          <w:sz w:val="20"/>
        </w:rPr>
        <w:t>=</w:t>
      </w:r>
      <w:r w:rsidRPr="007C4A1B">
        <w:rPr>
          <w:rFonts w:cs="Arial"/>
          <w:sz w:val="20"/>
        </w:rPr>
        <w:t>=======</w:t>
      </w:r>
      <w:r w:rsidR="009371BD" w:rsidRPr="007C4A1B">
        <w:rPr>
          <w:rFonts w:cs="Arial"/>
          <w:sz w:val="20"/>
        </w:rPr>
        <w:tab/>
      </w:r>
      <w:r w:rsidR="007500B3" w:rsidRPr="007C4A1B">
        <w:rPr>
          <w:rFonts w:cs="Arial"/>
          <w:sz w:val="20"/>
        </w:rPr>
        <w:t>=</w:t>
      </w:r>
      <w:r w:rsidR="007500B3">
        <w:rPr>
          <w:rFonts w:cs="Arial"/>
          <w:sz w:val="20"/>
        </w:rPr>
        <w:t>=</w:t>
      </w:r>
      <w:r w:rsidR="007500B3" w:rsidRPr="007C4A1B">
        <w:rPr>
          <w:rFonts w:cs="Arial"/>
          <w:sz w:val="20"/>
        </w:rPr>
        <w:t>=</w:t>
      </w:r>
      <w:r w:rsidR="007500B3">
        <w:rPr>
          <w:rFonts w:cs="Arial"/>
          <w:sz w:val="20"/>
        </w:rPr>
        <w:t>=</w:t>
      </w:r>
      <w:r w:rsidR="007500B3" w:rsidRPr="007C4A1B">
        <w:rPr>
          <w:rFonts w:cs="Arial"/>
          <w:sz w:val="20"/>
        </w:rPr>
        <w:t>=====</w:t>
      </w:r>
    </w:p>
    <w:p w:rsidR="00363D0B" w:rsidRPr="007C4A1B" w:rsidRDefault="00363D0B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8C5E9D" w:rsidRPr="007C4A1B" w:rsidRDefault="00363D0B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b/>
          <w:sz w:val="20"/>
        </w:rPr>
        <w:t>Resultaat uit bedrijfsvoering</w:t>
      </w:r>
      <w:r w:rsidRPr="007C4A1B">
        <w:rPr>
          <w:rFonts w:cs="Arial"/>
          <w:sz w:val="20"/>
        </w:rPr>
        <w:tab/>
      </w:r>
      <w:r w:rsidR="00401F37"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>€</w:t>
      </w:r>
      <w:r w:rsidR="00655A16">
        <w:rPr>
          <w:rFonts w:cs="Arial"/>
          <w:sz w:val="20"/>
        </w:rPr>
        <w:t xml:space="preserve"> </w:t>
      </w:r>
      <w:r w:rsidRPr="007C4A1B">
        <w:rPr>
          <w:rFonts w:cs="Arial"/>
          <w:sz w:val="20"/>
        </w:rPr>
        <w:t xml:space="preserve"> </w:t>
      </w:r>
      <w:r w:rsidR="00DC33B2">
        <w:rPr>
          <w:rFonts w:cs="Arial"/>
          <w:sz w:val="20"/>
        </w:rPr>
        <w:t xml:space="preserve"> </w:t>
      </w:r>
      <w:r w:rsidR="003A1759">
        <w:rPr>
          <w:rFonts w:cs="Arial"/>
          <w:sz w:val="20"/>
        </w:rPr>
        <w:t>-1</w:t>
      </w:r>
      <w:r w:rsidR="000013F6">
        <w:rPr>
          <w:rFonts w:cs="Arial"/>
          <w:sz w:val="20"/>
        </w:rPr>
        <w:t>37</w:t>
      </w:r>
      <w:r w:rsidR="003A1759">
        <w:rPr>
          <w:rFonts w:cs="Arial"/>
          <w:sz w:val="20"/>
        </w:rPr>
        <w:t>.</w:t>
      </w:r>
      <w:r w:rsidR="000013F6">
        <w:rPr>
          <w:rFonts w:cs="Arial"/>
          <w:sz w:val="20"/>
        </w:rPr>
        <w:t>813</w:t>
      </w:r>
      <w:r w:rsidR="00CA2694" w:rsidRPr="007C4A1B">
        <w:rPr>
          <w:rFonts w:cs="Arial"/>
          <w:sz w:val="20"/>
        </w:rPr>
        <w:t xml:space="preserve"> </w:t>
      </w:r>
      <w:r w:rsidR="003D1ECB">
        <w:rPr>
          <w:rFonts w:cs="Arial"/>
          <w:sz w:val="20"/>
        </w:rPr>
        <w:t xml:space="preserve">  </w:t>
      </w:r>
      <w:r w:rsidRPr="007C4A1B">
        <w:rPr>
          <w:rFonts w:cs="Arial"/>
          <w:sz w:val="20"/>
        </w:rPr>
        <w:tab/>
      </w:r>
      <w:r w:rsidR="00F9032E" w:rsidRPr="007C4A1B">
        <w:rPr>
          <w:rFonts w:cs="Arial"/>
          <w:sz w:val="20"/>
        </w:rPr>
        <w:t>€</w:t>
      </w:r>
      <w:r w:rsidR="00F9032E">
        <w:rPr>
          <w:rFonts w:cs="Arial"/>
          <w:sz w:val="20"/>
        </w:rPr>
        <w:t xml:space="preserve"> </w:t>
      </w:r>
      <w:r w:rsidR="00F9032E" w:rsidRPr="007C4A1B">
        <w:rPr>
          <w:rFonts w:cs="Arial"/>
          <w:sz w:val="20"/>
        </w:rPr>
        <w:t xml:space="preserve"> </w:t>
      </w:r>
      <w:r w:rsidR="00F9032E">
        <w:rPr>
          <w:rFonts w:cs="Arial"/>
          <w:sz w:val="20"/>
        </w:rPr>
        <w:t xml:space="preserve"> </w:t>
      </w:r>
      <w:r w:rsidR="0019657F">
        <w:rPr>
          <w:rFonts w:cs="Arial"/>
          <w:sz w:val="20"/>
        </w:rPr>
        <w:t>46.404</w:t>
      </w:r>
      <w:r w:rsidR="0019657F" w:rsidRPr="007C4A1B">
        <w:rPr>
          <w:rFonts w:cs="Arial"/>
          <w:sz w:val="20"/>
        </w:rPr>
        <w:t xml:space="preserve"> </w:t>
      </w:r>
      <w:r w:rsidR="0019657F">
        <w:rPr>
          <w:rFonts w:cs="Arial"/>
          <w:sz w:val="20"/>
        </w:rPr>
        <w:t xml:space="preserve">  </w:t>
      </w:r>
    </w:p>
    <w:p w:rsidR="00363D0B" w:rsidRPr="007C4A1B" w:rsidRDefault="00401F37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  <w:t>=</w:t>
      </w:r>
      <w:r w:rsidR="00CA2694" w:rsidRPr="007C4A1B">
        <w:rPr>
          <w:rFonts w:cs="Arial"/>
          <w:sz w:val="20"/>
        </w:rPr>
        <w:t>=</w:t>
      </w:r>
      <w:r w:rsidRPr="007C4A1B">
        <w:rPr>
          <w:rFonts w:cs="Arial"/>
          <w:sz w:val="20"/>
        </w:rPr>
        <w:t>=======</w:t>
      </w:r>
      <w:r w:rsidR="00363D0B" w:rsidRPr="007C4A1B">
        <w:rPr>
          <w:rFonts w:cs="Arial"/>
          <w:sz w:val="20"/>
        </w:rPr>
        <w:tab/>
        <w:t>=</w:t>
      </w:r>
      <w:r w:rsidR="00C04456">
        <w:rPr>
          <w:rFonts w:cs="Arial"/>
          <w:sz w:val="20"/>
        </w:rPr>
        <w:t>=</w:t>
      </w:r>
      <w:r w:rsidR="00CA2694" w:rsidRPr="007C4A1B">
        <w:rPr>
          <w:rFonts w:cs="Arial"/>
          <w:sz w:val="20"/>
        </w:rPr>
        <w:t>=</w:t>
      </w:r>
      <w:r w:rsidR="00363D0B" w:rsidRPr="007C4A1B">
        <w:rPr>
          <w:rFonts w:cs="Arial"/>
          <w:sz w:val="20"/>
        </w:rPr>
        <w:t>======</w:t>
      </w:r>
    </w:p>
    <w:p w:rsidR="00363D0B" w:rsidRDefault="00363D0B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C07D9A" w:rsidRPr="007C4A1B" w:rsidRDefault="00C07D9A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b/>
          <w:sz w:val="20"/>
        </w:rPr>
        <w:t>Financiële baten en lasten</w:t>
      </w:r>
    </w:p>
    <w:p w:rsidR="009371BD" w:rsidRPr="007C4A1B" w:rsidRDefault="00DC5DB0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Rentebaten</w:t>
      </w:r>
      <w:r w:rsidRPr="007C4A1B">
        <w:rPr>
          <w:rFonts w:cs="Arial"/>
          <w:sz w:val="20"/>
        </w:rPr>
        <w:tab/>
      </w:r>
      <w:r w:rsidR="00401F37" w:rsidRPr="007C4A1B">
        <w:rPr>
          <w:rFonts w:cs="Arial"/>
          <w:sz w:val="20"/>
        </w:rPr>
        <w:tab/>
      </w:r>
      <w:r w:rsidR="009260D9">
        <w:rPr>
          <w:rFonts w:cs="Arial"/>
          <w:sz w:val="20"/>
        </w:rPr>
        <w:t xml:space="preserve">                            </w:t>
      </w:r>
      <w:r w:rsidR="00545EDD" w:rsidRPr="007C4A1B">
        <w:rPr>
          <w:rFonts w:cs="Arial"/>
          <w:sz w:val="20"/>
        </w:rPr>
        <w:t>€</w:t>
      </w:r>
      <w:r w:rsidR="0097506D" w:rsidRPr="007C4A1B">
        <w:rPr>
          <w:rFonts w:cs="Arial"/>
          <w:sz w:val="20"/>
        </w:rPr>
        <w:t xml:space="preserve"> </w:t>
      </w:r>
      <w:r w:rsidR="00CA2694" w:rsidRPr="007C4A1B">
        <w:rPr>
          <w:rFonts w:cs="Arial"/>
          <w:sz w:val="20"/>
        </w:rPr>
        <w:t xml:space="preserve">  </w:t>
      </w:r>
      <w:r w:rsidR="0097506D" w:rsidRPr="007C4A1B">
        <w:rPr>
          <w:rFonts w:cs="Arial"/>
          <w:sz w:val="20"/>
        </w:rPr>
        <w:t xml:space="preserve">  </w:t>
      </w:r>
      <w:r w:rsidR="00545EDD" w:rsidRPr="007C4A1B">
        <w:rPr>
          <w:rFonts w:cs="Arial"/>
          <w:sz w:val="20"/>
        </w:rPr>
        <w:t xml:space="preserve">  </w:t>
      </w:r>
      <w:r w:rsidR="00655A16">
        <w:rPr>
          <w:rFonts w:cs="Arial"/>
          <w:sz w:val="20"/>
        </w:rPr>
        <w:t xml:space="preserve">   </w:t>
      </w:r>
      <w:r w:rsidR="00233BDD">
        <w:rPr>
          <w:rFonts w:cs="Arial"/>
          <w:sz w:val="20"/>
        </w:rPr>
        <w:t xml:space="preserve">     -</w:t>
      </w:r>
      <w:r w:rsidR="009260D9">
        <w:rPr>
          <w:rFonts w:cs="Arial"/>
          <w:sz w:val="20"/>
        </w:rPr>
        <w:t xml:space="preserve">                   </w:t>
      </w:r>
      <w:r w:rsidR="00C04456" w:rsidRPr="007C4A1B">
        <w:rPr>
          <w:rFonts w:cs="Arial"/>
          <w:sz w:val="20"/>
        </w:rPr>
        <w:t xml:space="preserve">€       </w:t>
      </w:r>
      <w:r w:rsidR="00BB57EE">
        <w:rPr>
          <w:rFonts w:cs="Arial"/>
          <w:sz w:val="20"/>
        </w:rPr>
        <w:t xml:space="preserve">   </w:t>
      </w:r>
      <w:r w:rsidR="0042496B">
        <w:rPr>
          <w:rFonts w:cs="Arial"/>
          <w:sz w:val="20"/>
        </w:rPr>
        <w:t xml:space="preserve">     -</w:t>
      </w:r>
    </w:p>
    <w:p w:rsidR="009371BD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  <w:u w:val="single"/>
        </w:rPr>
      </w:pPr>
      <w:r w:rsidRPr="007C4A1B">
        <w:rPr>
          <w:rFonts w:cs="Arial"/>
          <w:sz w:val="20"/>
        </w:rPr>
        <w:t>Rent</w:t>
      </w:r>
      <w:r w:rsidR="00B148F1" w:rsidRPr="007C4A1B">
        <w:rPr>
          <w:rFonts w:cs="Arial"/>
          <w:sz w:val="20"/>
        </w:rPr>
        <w:t>el</w:t>
      </w:r>
      <w:r w:rsidRPr="007C4A1B">
        <w:rPr>
          <w:rFonts w:cs="Arial"/>
          <w:sz w:val="20"/>
        </w:rPr>
        <w:t>asten</w:t>
      </w:r>
      <w:r w:rsidR="00401F37"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</w:r>
      <w:r w:rsidR="009260D9" w:rsidRPr="009260D9">
        <w:rPr>
          <w:rFonts w:cs="Arial"/>
          <w:sz w:val="20"/>
          <w:u w:val="single"/>
        </w:rPr>
        <w:t>€</w:t>
      </w:r>
      <w:r w:rsidR="00B148F1" w:rsidRPr="007C4A1B">
        <w:rPr>
          <w:rFonts w:cs="Arial"/>
          <w:sz w:val="20"/>
          <w:u w:val="single"/>
        </w:rPr>
        <w:t xml:space="preserve">   </w:t>
      </w:r>
      <w:r w:rsidR="00506092">
        <w:rPr>
          <w:rFonts w:cs="Arial"/>
          <w:sz w:val="20"/>
          <w:u w:val="single"/>
        </w:rPr>
        <w:t xml:space="preserve">           </w:t>
      </w:r>
      <w:r w:rsidR="00B148F1" w:rsidRPr="007C4A1B">
        <w:rPr>
          <w:rFonts w:cs="Arial"/>
          <w:sz w:val="20"/>
          <w:u w:val="single"/>
        </w:rPr>
        <w:t xml:space="preserve"> </w:t>
      </w:r>
      <w:r w:rsidR="0097506D" w:rsidRPr="007C4A1B">
        <w:rPr>
          <w:rFonts w:cs="Arial"/>
          <w:sz w:val="20"/>
          <w:u w:val="single"/>
        </w:rPr>
        <w:t>-</w:t>
      </w:r>
      <w:r w:rsidR="00696EFD">
        <w:rPr>
          <w:rFonts w:cs="Arial"/>
          <w:sz w:val="20"/>
          <w:u w:val="single"/>
        </w:rPr>
        <w:t xml:space="preserve"> </w:t>
      </w:r>
      <w:r w:rsidR="00806372" w:rsidRPr="007C4A1B">
        <w:rPr>
          <w:rFonts w:cs="Arial"/>
          <w:sz w:val="20"/>
        </w:rPr>
        <w:tab/>
      </w:r>
      <w:r w:rsidR="009260D9">
        <w:rPr>
          <w:rFonts w:cs="Arial"/>
          <w:sz w:val="20"/>
        </w:rPr>
        <w:t xml:space="preserve">     </w:t>
      </w:r>
      <w:r w:rsidR="009260D9" w:rsidRPr="009260D9">
        <w:rPr>
          <w:rFonts w:cs="Arial"/>
          <w:sz w:val="20"/>
          <w:u w:val="single"/>
        </w:rPr>
        <w:t>€</w:t>
      </w:r>
      <w:r w:rsidR="00E20065" w:rsidRPr="007C4A1B">
        <w:rPr>
          <w:rFonts w:cs="Arial"/>
          <w:sz w:val="20"/>
          <w:u w:val="single"/>
        </w:rPr>
        <w:t xml:space="preserve"> </w:t>
      </w:r>
      <w:r w:rsidR="0097506D" w:rsidRPr="007C4A1B">
        <w:rPr>
          <w:rFonts w:cs="Arial"/>
          <w:sz w:val="20"/>
          <w:u w:val="single"/>
        </w:rPr>
        <w:t xml:space="preserve"> </w:t>
      </w:r>
      <w:r w:rsidR="00CA2694" w:rsidRPr="007C4A1B">
        <w:rPr>
          <w:rFonts w:cs="Arial"/>
          <w:sz w:val="20"/>
          <w:u w:val="single"/>
        </w:rPr>
        <w:t xml:space="preserve"> </w:t>
      </w:r>
      <w:r w:rsidR="0097506D" w:rsidRPr="007C4A1B">
        <w:rPr>
          <w:rFonts w:cs="Arial"/>
          <w:sz w:val="20"/>
          <w:u w:val="single"/>
        </w:rPr>
        <w:t xml:space="preserve"> -</w:t>
      </w:r>
      <w:r w:rsidR="00696EFD">
        <w:rPr>
          <w:rFonts w:cs="Arial"/>
          <w:sz w:val="20"/>
          <w:u w:val="single"/>
        </w:rPr>
        <w:t xml:space="preserve">     </w:t>
      </w:r>
      <w:r w:rsidR="0097506D" w:rsidRPr="007C4A1B">
        <w:rPr>
          <w:rFonts w:cs="Arial"/>
          <w:sz w:val="20"/>
          <w:u w:val="single"/>
        </w:rPr>
        <w:t xml:space="preserve"> </w:t>
      </w:r>
      <w:r w:rsidR="0019657F">
        <w:rPr>
          <w:rFonts w:cs="Arial"/>
          <w:sz w:val="20"/>
          <w:u w:val="single"/>
        </w:rPr>
        <w:t>100</w:t>
      </w:r>
    </w:p>
    <w:p w:rsidR="00596386" w:rsidRPr="007C4A1B" w:rsidRDefault="00596386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  <w:u w:val="single"/>
        </w:rPr>
      </w:pPr>
    </w:p>
    <w:p w:rsidR="009371BD" w:rsidRPr="007C4A1B" w:rsidRDefault="009371BD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1B10B5" w:rsidRPr="007C4A1B" w:rsidRDefault="00D519A6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 xml:space="preserve">Saldo </w:t>
      </w:r>
      <w:r w:rsidR="001B10B5" w:rsidRPr="007C4A1B">
        <w:rPr>
          <w:rFonts w:cs="Arial"/>
          <w:sz w:val="20"/>
        </w:rPr>
        <w:t>Financ</w:t>
      </w:r>
      <w:r w:rsidR="00B148F1" w:rsidRPr="007C4A1B">
        <w:rPr>
          <w:rFonts w:cs="Arial"/>
          <w:sz w:val="20"/>
        </w:rPr>
        <w:t>iële baten en lasten</w:t>
      </w:r>
      <w:r w:rsidR="00B148F1" w:rsidRPr="007C4A1B">
        <w:rPr>
          <w:rFonts w:cs="Arial"/>
          <w:sz w:val="20"/>
        </w:rPr>
        <w:tab/>
      </w:r>
      <w:r w:rsidR="00401F37" w:rsidRPr="007C4A1B">
        <w:rPr>
          <w:rFonts w:cs="Arial"/>
          <w:sz w:val="20"/>
        </w:rPr>
        <w:tab/>
      </w:r>
      <w:r w:rsidR="00545EDD" w:rsidRPr="007C4A1B">
        <w:rPr>
          <w:rFonts w:cs="Arial"/>
          <w:sz w:val="20"/>
        </w:rPr>
        <w:t>€</w:t>
      </w:r>
      <w:r w:rsidR="00401F37" w:rsidRPr="007C4A1B">
        <w:rPr>
          <w:rFonts w:cs="Arial"/>
          <w:sz w:val="20"/>
        </w:rPr>
        <w:t xml:space="preserve">  </w:t>
      </w:r>
      <w:r w:rsidR="00CA2694" w:rsidRPr="007C4A1B">
        <w:rPr>
          <w:rFonts w:cs="Arial"/>
          <w:sz w:val="20"/>
        </w:rPr>
        <w:t xml:space="preserve"> </w:t>
      </w:r>
      <w:r w:rsidR="00506092">
        <w:rPr>
          <w:rFonts w:cs="Arial"/>
          <w:sz w:val="20"/>
        </w:rPr>
        <w:t xml:space="preserve">           </w:t>
      </w:r>
      <w:r w:rsidR="00655A16">
        <w:rPr>
          <w:rFonts w:cs="Arial"/>
          <w:sz w:val="20"/>
        </w:rPr>
        <w:t xml:space="preserve"> </w:t>
      </w:r>
      <w:r w:rsidR="00233BDD">
        <w:rPr>
          <w:rFonts w:cs="Arial"/>
          <w:sz w:val="20"/>
        </w:rPr>
        <w:t xml:space="preserve">- </w:t>
      </w:r>
      <w:r w:rsidR="00CA2694" w:rsidRPr="007C4A1B">
        <w:rPr>
          <w:rFonts w:cs="Arial"/>
          <w:sz w:val="20"/>
        </w:rPr>
        <w:t xml:space="preserve"> </w:t>
      </w:r>
      <w:r w:rsidR="00401F37" w:rsidRPr="007C4A1B">
        <w:rPr>
          <w:rFonts w:cs="Arial"/>
          <w:sz w:val="20"/>
        </w:rPr>
        <w:t xml:space="preserve"> </w:t>
      </w:r>
      <w:r w:rsidR="00655A16">
        <w:rPr>
          <w:rFonts w:cs="Arial"/>
          <w:sz w:val="20"/>
        </w:rPr>
        <w:t xml:space="preserve">  </w:t>
      </w:r>
      <w:r w:rsidR="00E20065" w:rsidRPr="007C4A1B">
        <w:rPr>
          <w:rFonts w:cs="Arial"/>
          <w:sz w:val="20"/>
        </w:rPr>
        <w:tab/>
      </w:r>
      <w:r w:rsidR="00545EDD" w:rsidRPr="007C4A1B">
        <w:rPr>
          <w:rFonts w:cs="Arial"/>
          <w:sz w:val="20"/>
        </w:rPr>
        <w:t>€</w:t>
      </w:r>
      <w:r w:rsidR="00651546" w:rsidRPr="007C4A1B">
        <w:rPr>
          <w:rFonts w:cs="Arial"/>
          <w:sz w:val="20"/>
        </w:rPr>
        <w:t xml:space="preserve"> </w:t>
      </w:r>
      <w:r w:rsidR="00C6004B" w:rsidRPr="007C4A1B">
        <w:rPr>
          <w:rFonts w:cs="Arial"/>
          <w:sz w:val="20"/>
        </w:rPr>
        <w:t xml:space="preserve"> </w:t>
      </w:r>
      <w:r w:rsidR="00C04456">
        <w:rPr>
          <w:rFonts w:cs="Arial"/>
          <w:sz w:val="20"/>
        </w:rPr>
        <w:t xml:space="preserve"> </w:t>
      </w:r>
      <w:r w:rsidR="00BB57EE">
        <w:rPr>
          <w:rFonts w:cs="Arial"/>
          <w:sz w:val="20"/>
        </w:rPr>
        <w:t xml:space="preserve"> </w:t>
      </w:r>
      <w:r w:rsidR="0042496B">
        <w:rPr>
          <w:rFonts w:cs="Arial"/>
          <w:sz w:val="20"/>
        </w:rPr>
        <w:t xml:space="preserve">- </w:t>
      </w:r>
      <w:r w:rsidR="0042496B" w:rsidRPr="007C4A1B">
        <w:rPr>
          <w:rFonts w:cs="Arial"/>
          <w:sz w:val="20"/>
        </w:rPr>
        <w:t xml:space="preserve">  </w:t>
      </w:r>
      <w:r w:rsidR="0042496B">
        <w:rPr>
          <w:rFonts w:cs="Arial"/>
          <w:sz w:val="20"/>
        </w:rPr>
        <w:t xml:space="preserve">  </w:t>
      </w:r>
      <w:r w:rsidR="0019657F">
        <w:rPr>
          <w:rFonts w:cs="Arial"/>
          <w:sz w:val="20"/>
        </w:rPr>
        <w:t>10</w:t>
      </w:r>
      <w:r w:rsidR="003D1ECB">
        <w:rPr>
          <w:rFonts w:cs="Arial"/>
          <w:sz w:val="20"/>
        </w:rPr>
        <w:t>0</w:t>
      </w:r>
    </w:p>
    <w:p w:rsidR="001B10B5" w:rsidRPr="007C4A1B" w:rsidRDefault="00401F37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Pr="007C4A1B">
        <w:rPr>
          <w:rFonts w:cs="Arial"/>
          <w:sz w:val="20"/>
        </w:rPr>
        <w:tab/>
        <w:t>==</w:t>
      </w:r>
      <w:r w:rsidR="00CA2694" w:rsidRPr="007C4A1B">
        <w:rPr>
          <w:rFonts w:cs="Arial"/>
          <w:sz w:val="20"/>
        </w:rPr>
        <w:t>=</w:t>
      </w:r>
      <w:r w:rsidRPr="007C4A1B">
        <w:rPr>
          <w:rFonts w:cs="Arial"/>
          <w:sz w:val="20"/>
        </w:rPr>
        <w:t>======</w:t>
      </w:r>
      <w:r w:rsidR="001B10B5" w:rsidRPr="007C4A1B">
        <w:rPr>
          <w:rFonts w:cs="Arial"/>
          <w:sz w:val="20"/>
        </w:rPr>
        <w:tab/>
        <w:t>=</w:t>
      </w:r>
      <w:r w:rsidR="0058658C">
        <w:rPr>
          <w:rFonts w:cs="Arial"/>
          <w:sz w:val="20"/>
        </w:rPr>
        <w:t>=</w:t>
      </w:r>
      <w:r w:rsidR="00925B74">
        <w:rPr>
          <w:rFonts w:cs="Arial"/>
          <w:sz w:val="20"/>
        </w:rPr>
        <w:t>===</w:t>
      </w:r>
      <w:r w:rsidR="001B10B5" w:rsidRPr="007C4A1B">
        <w:rPr>
          <w:rFonts w:cs="Arial"/>
          <w:sz w:val="20"/>
        </w:rPr>
        <w:t>==</w:t>
      </w:r>
      <w:r w:rsidR="00CA2694" w:rsidRPr="007C4A1B">
        <w:rPr>
          <w:rFonts w:cs="Arial"/>
          <w:sz w:val="20"/>
        </w:rPr>
        <w:t>=</w:t>
      </w:r>
      <w:r w:rsidR="001B10B5" w:rsidRPr="007C4A1B">
        <w:rPr>
          <w:rFonts w:cs="Arial"/>
          <w:sz w:val="20"/>
        </w:rPr>
        <w:t>=</w:t>
      </w:r>
    </w:p>
    <w:p w:rsidR="001B10B5" w:rsidRPr="007C4A1B" w:rsidRDefault="001B10B5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6868D0" w:rsidRDefault="006868D0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b/>
          <w:sz w:val="20"/>
        </w:rPr>
      </w:pPr>
    </w:p>
    <w:p w:rsidR="006868D0" w:rsidRDefault="006868D0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b/>
          <w:sz w:val="20"/>
        </w:rPr>
      </w:pPr>
    </w:p>
    <w:p w:rsidR="001B10B5" w:rsidRDefault="001B10B5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b/>
          <w:sz w:val="20"/>
        </w:rPr>
        <w:t>Resultaat</w:t>
      </w:r>
      <w:r w:rsidRPr="007C4A1B">
        <w:rPr>
          <w:rFonts w:cs="Arial"/>
          <w:sz w:val="20"/>
        </w:rPr>
        <w:tab/>
      </w:r>
      <w:r w:rsidR="00FC02C9" w:rsidRPr="007C4A1B">
        <w:rPr>
          <w:rFonts w:cs="Arial"/>
          <w:sz w:val="20"/>
        </w:rPr>
        <w:tab/>
      </w:r>
      <w:r w:rsidR="004D5646" w:rsidRPr="007C4A1B">
        <w:rPr>
          <w:rFonts w:cs="Arial"/>
          <w:sz w:val="20"/>
        </w:rPr>
        <w:t>€</w:t>
      </w:r>
      <w:r w:rsidR="00F14805">
        <w:rPr>
          <w:rFonts w:cs="Arial"/>
          <w:sz w:val="20"/>
        </w:rPr>
        <w:t xml:space="preserve"> </w:t>
      </w:r>
      <w:r w:rsidR="0097506D" w:rsidRPr="007C4A1B">
        <w:rPr>
          <w:rFonts w:cs="Arial"/>
          <w:sz w:val="20"/>
        </w:rPr>
        <w:t xml:space="preserve">  </w:t>
      </w:r>
      <w:r w:rsidR="003A1759">
        <w:rPr>
          <w:rFonts w:cs="Arial"/>
          <w:sz w:val="20"/>
        </w:rPr>
        <w:t>1</w:t>
      </w:r>
      <w:r w:rsidR="000013F6">
        <w:rPr>
          <w:rFonts w:cs="Arial"/>
          <w:sz w:val="20"/>
        </w:rPr>
        <w:t>37</w:t>
      </w:r>
      <w:r w:rsidR="003A1759">
        <w:rPr>
          <w:rFonts w:cs="Arial"/>
          <w:sz w:val="20"/>
        </w:rPr>
        <w:t>.</w:t>
      </w:r>
      <w:r w:rsidR="000013F6">
        <w:rPr>
          <w:rFonts w:cs="Arial"/>
          <w:sz w:val="20"/>
        </w:rPr>
        <w:t>813</w:t>
      </w:r>
      <w:r w:rsidR="0097506D" w:rsidRPr="007C4A1B">
        <w:rPr>
          <w:rFonts w:cs="Arial"/>
          <w:sz w:val="20"/>
        </w:rPr>
        <w:t xml:space="preserve"> </w:t>
      </w:r>
      <w:r w:rsidR="00CA2694" w:rsidRPr="007C4A1B">
        <w:rPr>
          <w:rFonts w:cs="Arial"/>
          <w:sz w:val="20"/>
        </w:rPr>
        <w:t xml:space="preserve"> </w:t>
      </w:r>
      <w:r w:rsidR="003D1ECB">
        <w:rPr>
          <w:rFonts w:cs="Arial"/>
          <w:sz w:val="20"/>
        </w:rPr>
        <w:t xml:space="preserve"> </w:t>
      </w:r>
      <w:r w:rsidR="00E20065" w:rsidRPr="007C4A1B">
        <w:rPr>
          <w:rFonts w:cs="Arial"/>
          <w:sz w:val="20"/>
        </w:rPr>
        <w:tab/>
      </w:r>
      <w:r w:rsidR="00165CDD" w:rsidRPr="007C4A1B">
        <w:rPr>
          <w:rFonts w:cs="Arial"/>
          <w:sz w:val="20"/>
        </w:rPr>
        <w:t xml:space="preserve">€  </w:t>
      </w:r>
      <w:r w:rsidR="0019657F">
        <w:rPr>
          <w:rFonts w:cs="Arial"/>
          <w:sz w:val="20"/>
        </w:rPr>
        <w:t>46.304</w:t>
      </w:r>
      <w:r w:rsidR="0019657F" w:rsidRPr="007C4A1B">
        <w:rPr>
          <w:rFonts w:cs="Arial"/>
          <w:sz w:val="20"/>
        </w:rPr>
        <w:t xml:space="preserve">  </w:t>
      </w:r>
      <w:r w:rsidR="0019657F">
        <w:rPr>
          <w:rFonts w:cs="Arial"/>
          <w:sz w:val="20"/>
        </w:rPr>
        <w:t xml:space="preserve"> </w:t>
      </w:r>
    </w:p>
    <w:p w:rsidR="00F33917" w:rsidRPr="007C4A1B" w:rsidRDefault="00F33917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</w:p>
    <w:p w:rsidR="001B10B5" w:rsidRPr="007C4A1B" w:rsidRDefault="001B10B5" w:rsidP="00CA2694">
      <w:pPr>
        <w:pStyle w:val="NoSpacing"/>
        <w:tabs>
          <w:tab w:val="right" w:pos="4536"/>
          <w:tab w:val="right" w:pos="708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ab/>
      </w:r>
      <w:r w:rsidR="00FC02C9" w:rsidRPr="007C4A1B">
        <w:rPr>
          <w:rFonts w:cs="Arial"/>
          <w:sz w:val="20"/>
        </w:rPr>
        <w:tab/>
      </w:r>
      <w:r w:rsidR="00925B74" w:rsidRPr="007C4A1B">
        <w:rPr>
          <w:rFonts w:cs="Arial"/>
          <w:sz w:val="20"/>
        </w:rPr>
        <w:t>=</w:t>
      </w:r>
      <w:r w:rsidR="00925B74">
        <w:rPr>
          <w:rFonts w:cs="Arial"/>
          <w:sz w:val="20"/>
        </w:rPr>
        <w:t>=</w:t>
      </w:r>
      <w:r w:rsidR="00925B74" w:rsidRPr="007C4A1B">
        <w:rPr>
          <w:rFonts w:cs="Arial"/>
          <w:sz w:val="20"/>
        </w:rPr>
        <w:t>=======</w:t>
      </w:r>
      <w:r w:rsidR="00E20065" w:rsidRPr="007C4A1B">
        <w:rPr>
          <w:rFonts w:cs="Arial"/>
          <w:sz w:val="20"/>
        </w:rPr>
        <w:tab/>
        <w:t>=</w:t>
      </w:r>
      <w:r w:rsidR="0058658C">
        <w:rPr>
          <w:rFonts w:cs="Arial"/>
          <w:sz w:val="20"/>
        </w:rPr>
        <w:t>=</w:t>
      </w:r>
      <w:r w:rsidR="00E20065" w:rsidRPr="007C4A1B">
        <w:rPr>
          <w:rFonts w:cs="Arial"/>
          <w:sz w:val="20"/>
        </w:rPr>
        <w:t>=</w:t>
      </w:r>
      <w:r w:rsidR="00CA2694" w:rsidRPr="007C4A1B">
        <w:rPr>
          <w:rFonts w:cs="Arial"/>
          <w:sz w:val="20"/>
        </w:rPr>
        <w:t>=</w:t>
      </w:r>
      <w:r w:rsidR="00E20065" w:rsidRPr="007C4A1B">
        <w:rPr>
          <w:rFonts w:cs="Arial"/>
          <w:sz w:val="20"/>
        </w:rPr>
        <w:t>=====</w:t>
      </w:r>
    </w:p>
    <w:p w:rsidR="009F0D4F" w:rsidRPr="007C4A1B" w:rsidRDefault="001D4A36" w:rsidP="009F0D4F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b/>
          <w:sz w:val="20"/>
        </w:rPr>
      </w:pPr>
      <w:r>
        <w:rPr>
          <w:rFonts w:cs="Arial"/>
          <w:b/>
        </w:rPr>
        <w:lastRenderedPageBreak/>
        <w:t>3</w:t>
      </w:r>
      <w:r w:rsidR="00A568C5" w:rsidRPr="007C4A1B">
        <w:rPr>
          <w:rFonts w:cs="Arial"/>
          <w:b/>
        </w:rPr>
        <w:t xml:space="preserve">. </w:t>
      </w:r>
      <w:r w:rsidR="009F0D4F" w:rsidRPr="007C4A1B">
        <w:rPr>
          <w:rFonts w:cs="Arial"/>
          <w:b/>
        </w:rPr>
        <w:t>Toelichting op de Balans per 31 december 20</w:t>
      </w:r>
      <w:r w:rsidR="00081ED2">
        <w:rPr>
          <w:rFonts w:cs="Arial"/>
          <w:b/>
        </w:rPr>
        <w:t>22</w:t>
      </w:r>
    </w:p>
    <w:p w:rsidR="009F0D4F" w:rsidRPr="007C4A1B" w:rsidRDefault="009F0D4F" w:rsidP="00E60CEE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b/>
          <w:sz w:val="20"/>
        </w:rPr>
      </w:pPr>
    </w:p>
    <w:p w:rsidR="009F0D4F" w:rsidRPr="007C4A1B" w:rsidRDefault="009F0D4F" w:rsidP="00E60CEE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b/>
          <w:sz w:val="20"/>
        </w:rPr>
      </w:pPr>
    </w:p>
    <w:p w:rsidR="000B0A30" w:rsidRPr="007C4A1B" w:rsidRDefault="000B0A30" w:rsidP="009371BD">
      <w:pPr>
        <w:pStyle w:val="NoSpacing"/>
        <w:tabs>
          <w:tab w:val="right" w:pos="5812"/>
          <w:tab w:val="right" w:pos="7513"/>
          <w:tab w:val="right" w:pos="9214"/>
        </w:tabs>
        <w:rPr>
          <w:rFonts w:cs="Arial"/>
          <w:sz w:val="20"/>
        </w:rPr>
      </w:pPr>
      <w:r w:rsidRPr="007C4A1B">
        <w:rPr>
          <w:rFonts w:cs="Arial"/>
          <w:b/>
          <w:sz w:val="20"/>
        </w:rPr>
        <w:t>Liquide middelen</w:t>
      </w:r>
    </w:p>
    <w:p w:rsidR="00214AD2" w:rsidRPr="007C4A1B" w:rsidRDefault="00214AD2" w:rsidP="000B0A30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7D53C9" w:rsidRDefault="007D53C9" w:rsidP="000B0A30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  <w:r w:rsidRPr="00EE4D3C">
        <w:rPr>
          <w:rFonts w:cs="Arial"/>
          <w:sz w:val="20"/>
        </w:rPr>
        <w:t xml:space="preserve">De Liquide middelen betreffen </w:t>
      </w:r>
      <w:r w:rsidR="00EE2538" w:rsidRPr="00EE4D3C">
        <w:rPr>
          <w:rFonts w:cs="Arial"/>
          <w:sz w:val="20"/>
        </w:rPr>
        <w:t>ultimo 202</w:t>
      </w:r>
      <w:r w:rsidR="0019657F">
        <w:rPr>
          <w:rFonts w:cs="Arial"/>
          <w:sz w:val="20"/>
        </w:rPr>
        <w:t>2</w:t>
      </w:r>
      <w:r w:rsidR="00EE2538" w:rsidRPr="00EE4D3C">
        <w:rPr>
          <w:rFonts w:cs="Arial"/>
          <w:sz w:val="20"/>
        </w:rPr>
        <w:t xml:space="preserve"> het </w:t>
      </w:r>
      <w:r w:rsidR="009260D9" w:rsidRPr="00EE4D3C">
        <w:rPr>
          <w:rFonts w:cs="Arial"/>
          <w:sz w:val="20"/>
        </w:rPr>
        <w:t>aandeel in het wetenschapsfonds van de KNAW. In 2021 is het saldo op de betaalrekening van Deutsche bank toegevoegd aan het Wetenschapsfonds van de KNAW</w:t>
      </w:r>
      <w:r w:rsidR="0019657F">
        <w:rPr>
          <w:rFonts w:cs="Arial"/>
          <w:sz w:val="20"/>
        </w:rPr>
        <w:t xml:space="preserve"> en is de </w:t>
      </w:r>
      <w:r w:rsidR="00EE4D3C">
        <w:rPr>
          <w:rFonts w:cs="Arial"/>
          <w:sz w:val="20"/>
        </w:rPr>
        <w:t>bankrekening bij Deutsche Bank opgeheven. De spaarrekening was reeds</w:t>
      </w:r>
      <w:r w:rsidR="00EE2538" w:rsidRPr="00EE4D3C">
        <w:rPr>
          <w:rFonts w:cs="Arial"/>
          <w:sz w:val="20"/>
        </w:rPr>
        <w:t xml:space="preserve"> in oktober 2020 door de Deutsche Bank opgeheven.</w:t>
      </w:r>
    </w:p>
    <w:p w:rsidR="00F410EB" w:rsidRDefault="00F410EB" w:rsidP="000B0A30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62259C" w:rsidRDefault="0062259C" w:rsidP="000B0A30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7D53C9" w:rsidRDefault="007D53C9" w:rsidP="000B0A30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1C6135" w:rsidRPr="007C4A1B" w:rsidRDefault="001C6135" w:rsidP="000B0A30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901573" w:rsidRPr="007C4A1B" w:rsidRDefault="00901573" w:rsidP="00901573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b/>
          <w:sz w:val="20"/>
        </w:rPr>
      </w:pPr>
      <w:r w:rsidRPr="007C4A1B">
        <w:rPr>
          <w:rFonts w:cs="Arial"/>
          <w:b/>
          <w:sz w:val="20"/>
        </w:rPr>
        <w:t>Eigen vermogen</w:t>
      </w:r>
    </w:p>
    <w:p w:rsidR="00DF0495" w:rsidRPr="007C4A1B" w:rsidRDefault="00DF0495" w:rsidP="007C2397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6A07F7" w:rsidRDefault="002F7A83" w:rsidP="007C2397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H</w:t>
      </w:r>
      <w:r w:rsidR="00C6046F" w:rsidRPr="007C4A1B">
        <w:rPr>
          <w:rFonts w:cs="Arial"/>
          <w:sz w:val="20"/>
        </w:rPr>
        <w:t xml:space="preserve">et </w:t>
      </w:r>
      <w:r w:rsidRPr="007C4A1B">
        <w:rPr>
          <w:rFonts w:cs="Arial"/>
          <w:sz w:val="20"/>
        </w:rPr>
        <w:t xml:space="preserve">resultaat </w:t>
      </w:r>
      <w:r w:rsidR="00C6046F" w:rsidRPr="007C4A1B">
        <w:rPr>
          <w:rFonts w:cs="Arial"/>
          <w:sz w:val="20"/>
        </w:rPr>
        <w:t>over 20</w:t>
      </w:r>
      <w:r w:rsidR="00B31971">
        <w:rPr>
          <w:rFonts w:cs="Arial"/>
          <w:sz w:val="20"/>
        </w:rPr>
        <w:t>2</w:t>
      </w:r>
      <w:r w:rsidR="0019657F">
        <w:rPr>
          <w:rFonts w:cs="Arial"/>
          <w:sz w:val="20"/>
        </w:rPr>
        <w:t>2</w:t>
      </w:r>
      <w:r w:rsidR="00C6046F" w:rsidRPr="007C4A1B">
        <w:rPr>
          <w:rFonts w:cs="Arial"/>
          <w:sz w:val="20"/>
        </w:rPr>
        <w:t xml:space="preserve"> </w:t>
      </w:r>
      <w:r w:rsidRPr="007C4A1B">
        <w:rPr>
          <w:rFonts w:cs="Arial"/>
          <w:sz w:val="20"/>
        </w:rPr>
        <w:t>van €</w:t>
      </w:r>
      <w:r w:rsidR="00070B55">
        <w:rPr>
          <w:rFonts w:cs="Arial"/>
          <w:sz w:val="20"/>
        </w:rPr>
        <w:t xml:space="preserve"> is </w:t>
      </w:r>
      <w:r w:rsidR="0019657F">
        <w:rPr>
          <w:rFonts w:cs="Arial"/>
          <w:sz w:val="20"/>
        </w:rPr>
        <w:t xml:space="preserve">ten laste gekomen van </w:t>
      </w:r>
      <w:r w:rsidR="00C6046F" w:rsidRPr="007C4A1B">
        <w:rPr>
          <w:rFonts w:cs="Arial"/>
          <w:sz w:val="20"/>
        </w:rPr>
        <w:t>de Algemene reserve.</w:t>
      </w:r>
      <w:r w:rsidR="00A662C2" w:rsidRPr="007C4A1B">
        <w:rPr>
          <w:rFonts w:cs="Arial"/>
          <w:sz w:val="20"/>
        </w:rPr>
        <w:t xml:space="preserve"> </w:t>
      </w:r>
      <w:r w:rsidR="001C6135">
        <w:rPr>
          <w:rFonts w:cs="Arial"/>
          <w:sz w:val="20"/>
        </w:rPr>
        <w:t>Het verloop van de Algemene reserve is daardoor als volgt:</w:t>
      </w:r>
    </w:p>
    <w:p w:rsidR="001C6135" w:rsidRDefault="001C6135" w:rsidP="007C2397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1C6135" w:rsidRDefault="001C6135" w:rsidP="007C2397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>Stand Algemene reserve per 1 januari 20</w:t>
      </w:r>
      <w:r w:rsidR="00465521">
        <w:rPr>
          <w:rFonts w:cs="Arial"/>
          <w:sz w:val="20"/>
        </w:rPr>
        <w:t>2</w:t>
      </w:r>
      <w:r w:rsidR="003D1ECB">
        <w:rPr>
          <w:rFonts w:cs="Arial"/>
          <w:sz w:val="20"/>
        </w:rPr>
        <w:t>1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€  </w:t>
      </w:r>
      <w:r w:rsidR="0019657F">
        <w:rPr>
          <w:rFonts w:cs="Arial"/>
          <w:sz w:val="20"/>
        </w:rPr>
        <w:t>778.825</w:t>
      </w:r>
    </w:p>
    <w:p w:rsidR="001C6135" w:rsidRDefault="0019657F" w:rsidP="007C2397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>AF</w:t>
      </w:r>
      <w:r w:rsidR="001C6135">
        <w:rPr>
          <w:rFonts w:cs="Arial"/>
          <w:sz w:val="20"/>
        </w:rPr>
        <w:t xml:space="preserve">: </w:t>
      </w:r>
      <w:r>
        <w:rPr>
          <w:rFonts w:cs="Arial"/>
          <w:sz w:val="20"/>
        </w:rPr>
        <w:t>negatief</w:t>
      </w:r>
      <w:r w:rsidR="001C6135">
        <w:rPr>
          <w:rFonts w:cs="Arial"/>
          <w:sz w:val="20"/>
        </w:rPr>
        <w:t xml:space="preserve"> resultaat 20</w:t>
      </w:r>
      <w:r>
        <w:rPr>
          <w:rFonts w:cs="Arial"/>
          <w:sz w:val="20"/>
        </w:rPr>
        <w:t>22</w:t>
      </w:r>
      <w:r w:rsidR="001C6135">
        <w:rPr>
          <w:rFonts w:cs="Arial"/>
          <w:sz w:val="20"/>
        </w:rPr>
        <w:tab/>
      </w:r>
      <w:r w:rsidR="001C6135">
        <w:rPr>
          <w:rFonts w:cs="Arial"/>
          <w:sz w:val="20"/>
        </w:rPr>
        <w:tab/>
      </w:r>
      <w:r w:rsidR="001C6135">
        <w:rPr>
          <w:rFonts w:cs="Arial"/>
          <w:sz w:val="20"/>
        </w:rPr>
        <w:tab/>
      </w:r>
      <w:r w:rsidR="001C6135">
        <w:rPr>
          <w:rFonts w:cs="Arial"/>
          <w:sz w:val="20"/>
        </w:rPr>
        <w:tab/>
      </w:r>
      <w:r w:rsidR="001C6135">
        <w:rPr>
          <w:rFonts w:cs="Arial"/>
          <w:sz w:val="20"/>
          <w:u w:val="single"/>
        </w:rPr>
        <w:t xml:space="preserve">  </w:t>
      </w:r>
      <w:r w:rsidR="00465521">
        <w:rPr>
          <w:rFonts w:cs="Arial"/>
          <w:sz w:val="20"/>
          <w:u w:val="single"/>
        </w:rPr>
        <w:t xml:space="preserve"> </w:t>
      </w:r>
      <w:r w:rsidR="003A1759">
        <w:rPr>
          <w:rFonts w:cs="Arial"/>
          <w:sz w:val="20"/>
          <w:u w:val="single"/>
        </w:rPr>
        <w:t>-</w:t>
      </w:r>
      <w:r w:rsidR="000013F6">
        <w:rPr>
          <w:rFonts w:cs="Arial"/>
          <w:sz w:val="20"/>
          <w:u w:val="single"/>
        </w:rPr>
        <w:t>137</w:t>
      </w:r>
      <w:r w:rsidR="003A1759">
        <w:rPr>
          <w:rFonts w:cs="Arial"/>
          <w:sz w:val="20"/>
          <w:u w:val="single"/>
        </w:rPr>
        <w:t>.</w:t>
      </w:r>
      <w:r w:rsidR="000013F6">
        <w:rPr>
          <w:rFonts w:cs="Arial"/>
          <w:sz w:val="20"/>
          <w:u w:val="single"/>
        </w:rPr>
        <w:t>813</w:t>
      </w:r>
      <w:r w:rsidR="00A04B69">
        <w:rPr>
          <w:rFonts w:cs="Arial"/>
          <w:sz w:val="20"/>
          <w:u w:val="single"/>
        </w:rPr>
        <w:t xml:space="preserve"> </w:t>
      </w:r>
      <w:r w:rsidR="00C14F53">
        <w:rPr>
          <w:rFonts w:cs="Arial"/>
          <w:sz w:val="20"/>
          <w:u w:val="single"/>
        </w:rPr>
        <w:t xml:space="preserve">   </w:t>
      </w:r>
    </w:p>
    <w:p w:rsidR="001C6135" w:rsidRDefault="001C6135" w:rsidP="001C6135">
      <w:pPr>
        <w:pStyle w:val="NoSpacing"/>
        <w:tabs>
          <w:tab w:val="right" w:pos="9214"/>
        </w:tabs>
        <w:rPr>
          <w:rFonts w:cs="Arial"/>
          <w:sz w:val="20"/>
        </w:rPr>
      </w:pPr>
    </w:p>
    <w:p w:rsidR="001C6135" w:rsidRPr="001C6135" w:rsidRDefault="001C6135" w:rsidP="001C6135">
      <w:pPr>
        <w:pStyle w:val="NoSpacing"/>
        <w:tabs>
          <w:tab w:val="right" w:pos="9214"/>
        </w:tabs>
        <w:rPr>
          <w:rFonts w:cs="Arial"/>
          <w:sz w:val="20"/>
        </w:rPr>
      </w:pPr>
      <w:r w:rsidRPr="001C6135">
        <w:rPr>
          <w:rFonts w:cs="Arial"/>
          <w:sz w:val="20"/>
        </w:rPr>
        <w:t>Stand Algemene reserve per 31</w:t>
      </w:r>
      <w:r>
        <w:rPr>
          <w:rFonts w:cs="Arial"/>
          <w:sz w:val="20"/>
        </w:rPr>
        <w:t xml:space="preserve"> </w:t>
      </w:r>
      <w:r w:rsidRPr="001C6135">
        <w:rPr>
          <w:rFonts w:cs="Arial"/>
          <w:sz w:val="20"/>
        </w:rPr>
        <w:t>december 20</w:t>
      </w:r>
      <w:r w:rsidR="0019657F">
        <w:rPr>
          <w:rFonts w:cs="Arial"/>
          <w:sz w:val="20"/>
        </w:rPr>
        <w:t>22</w:t>
      </w:r>
      <w:r>
        <w:rPr>
          <w:rFonts w:cs="Arial"/>
          <w:sz w:val="20"/>
        </w:rPr>
        <w:tab/>
      </w:r>
      <w:r w:rsidRPr="001C6135">
        <w:rPr>
          <w:rFonts w:cs="Arial"/>
          <w:sz w:val="20"/>
        </w:rPr>
        <w:t>€</w:t>
      </w:r>
      <w:r w:rsidR="003A1759">
        <w:rPr>
          <w:rFonts w:cs="Arial"/>
          <w:sz w:val="20"/>
        </w:rPr>
        <w:t xml:space="preserve">  641.</w:t>
      </w:r>
      <w:r w:rsidR="000013F6">
        <w:rPr>
          <w:rFonts w:cs="Arial"/>
          <w:sz w:val="20"/>
        </w:rPr>
        <w:t>012</w:t>
      </w:r>
      <w:r w:rsidRPr="001C6135">
        <w:rPr>
          <w:rFonts w:cs="Arial"/>
          <w:sz w:val="20"/>
        </w:rPr>
        <w:t xml:space="preserve">  </w:t>
      </w:r>
      <w:r w:rsidR="00E74F4B">
        <w:rPr>
          <w:rFonts w:cs="Arial"/>
          <w:sz w:val="20"/>
        </w:rPr>
        <w:tab/>
      </w:r>
    </w:p>
    <w:p w:rsidR="001C6135" w:rsidRPr="001C6135" w:rsidRDefault="001C6135" w:rsidP="001C6135">
      <w:pPr>
        <w:pStyle w:val="NoSpacing"/>
        <w:tabs>
          <w:tab w:val="right" w:pos="9214"/>
        </w:tabs>
      </w:pPr>
      <w:r w:rsidRPr="001C6135">
        <w:rPr>
          <w:sz w:val="20"/>
        </w:rPr>
        <w:tab/>
        <w:t>===</w:t>
      </w:r>
      <w:r>
        <w:rPr>
          <w:sz w:val="20"/>
        </w:rPr>
        <w:t>==</w:t>
      </w:r>
      <w:r w:rsidRPr="001C6135">
        <w:rPr>
          <w:sz w:val="20"/>
        </w:rPr>
        <w:t>====</w:t>
      </w:r>
      <w:r>
        <w:tab/>
      </w:r>
    </w:p>
    <w:p w:rsidR="001C6135" w:rsidRPr="001C6135" w:rsidRDefault="001C6135" w:rsidP="007C2397">
      <w:pPr>
        <w:pStyle w:val="NoSpacing"/>
        <w:tabs>
          <w:tab w:val="left" w:pos="709"/>
          <w:tab w:val="right" w:pos="3686"/>
          <w:tab w:val="right" w:pos="5529"/>
          <w:tab w:val="right" w:pos="7371"/>
          <w:tab w:val="right" w:pos="9214"/>
        </w:tabs>
        <w:rPr>
          <w:rFonts w:cs="Arial"/>
          <w:sz w:val="20"/>
        </w:rPr>
      </w:pPr>
    </w:p>
    <w:p w:rsidR="001C6135" w:rsidRPr="007C4A1B" w:rsidRDefault="001C6135" w:rsidP="001C6135">
      <w:pPr>
        <w:pStyle w:val="NoSpacing"/>
      </w:pPr>
    </w:p>
    <w:p w:rsidR="00F24D2B" w:rsidRPr="007C4A1B" w:rsidRDefault="00F24D2B" w:rsidP="00F24D2B">
      <w:pPr>
        <w:pStyle w:val="NoSpacing"/>
        <w:rPr>
          <w:b/>
          <w:sz w:val="20"/>
        </w:rPr>
      </w:pPr>
      <w:r w:rsidRPr="007C4A1B">
        <w:rPr>
          <w:b/>
          <w:sz w:val="20"/>
        </w:rPr>
        <w:t>Kortlopende schulden</w:t>
      </w:r>
    </w:p>
    <w:p w:rsidR="00A63801" w:rsidRPr="007C4A1B" w:rsidRDefault="00A63801" w:rsidP="00F24D2B">
      <w:pPr>
        <w:pStyle w:val="NoSpacing"/>
        <w:rPr>
          <w:sz w:val="20"/>
        </w:rPr>
      </w:pPr>
    </w:p>
    <w:p w:rsidR="00A63801" w:rsidRDefault="001C6135" w:rsidP="00A63801">
      <w:pPr>
        <w:pStyle w:val="NoSpacing"/>
        <w:rPr>
          <w:sz w:val="20"/>
        </w:rPr>
      </w:pPr>
      <w:r>
        <w:rPr>
          <w:sz w:val="20"/>
        </w:rPr>
        <w:t>De Kortlopende schulden bestaan uit:</w:t>
      </w:r>
    </w:p>
    <w:p w:rsidR="001C6135" w:rsidRPr="00CB4642" w:rsidRDefault="00CB4642" w:rsidP="00CB4642">
      <w:pPr>
        <w:pStyle w:val="NoSpacing"/>
        <w:tabs>
          <w:tab w:val="right" w:pos="7938"/>
          <w:tab w:val="right" w:pos="9214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31-12-20</w:t>
      </w:r>
      <w:r w:rsidR="00081ED2">
        <w:rPr>
          <w:sz w:val="20"/>
          <w:u w:val="single"/>
        </w:rPr>
        <w:t>22</w:t>
      </w:r>
      <w:r>
        <w:rPr>
          <w:sz w:val="20"/>
        </w:rPr>
        <w:tab/>
      </w:r>
      <w:r w:rsidRPr="00CB4642">
        <w:rPr>
          <w:sz w:val="20"/>
          <w:u w:val="single"/>
        </w:rPr>
        <w:t>31-12-20</w:t>
      </w:r>
      <w:r w:rsidR="00081ED2">
        <w:rPr>
          <w:sz w:val="20"/>
          <w:u w:val="single"/>
        </w:rPr>
        <w:t>21</w:t>
      </w:r>
    </w:p>
    <w:p w:rsidR="00CB4642" w:rsidRDefault="00CB4642" w:rsidP="001C6135">
      <w:pPr>
        <w:pStyle w:val="NoSpacing"/>
        <w:tabs>
          <w:tab w:val="right" w:pos="7938"/>
          <w:tab w:val="right" w:pos="9214"/>
        </w:tabs>
        <w:rPr>
          <w:sz w:val="20"/>
        </w:rPr>
      </w:pPr>
    </w:p>
    <w:p w:rsidR="001C6135" w:rsidRDefault="00F87F66" w:rsidP="001C6135">
      <w:pPr>
        <w:pStyle w:val="NoSpacing"/>
        <w:tabs>
          <w:tab w:val="right" w:pos="7938"/>
          <w:tab w:val="right" w:pos="9214"/>
        </w:tabs>
        <w:rPr>
          <w:sz w:val="20"/>
          <w:u w:val="single"/>
        </w:rPr>
      </w:pPr>
      <w:r>
        <w:rPr>
          <w:sz w:val="20"/>
        </w:rPr>
        <w:t>NIAS, Afrekening 20</w:t>
      </w:r>
      <w:r w:rsidR="00EE4D3C">
        <w:rPr>
          <w:sz w:val="20"/>
        </w:rPr>
        <w:t>21</w:t>
      </w:r>
      <w:r w:rsidR="001C6135">
        <w:rPr>
          <w:sz w:val="20"/>
        </w:rPr>
        <w:tab/>
      </w:r>
      <w:r w:rsidR="00EE4D3C" w:rsidRPr="00AD6F17">
        <w:rPr>
          <w:sz w:val="20"/>
          <w:u w:val="single"/>
        </w:rPr>
        <w:t xml:space="preserve">€  </w:t>
      </w:r>
      <w:r w:rsidR="0019657F">
        <w:rPr>
          <w:sz w:val="20"/>
          <w:u w:val="single"/>
        </w:rPr>
        <w:t xml:space="preserve">        </w:t>
      </w:r>
      <w:r w:rsidR="00EE4D3C" w:rsidRPr="00AD6F17">
        <w:rPr>
          <w:sz w:val="20"/>
          <w:u w:val="single"/>
        </w:rPr>
        <w:t xml:space="preserve"> </w:t>
      </w:r>
      <w:r w:rsidR="0019657F">
        <w:rPr>
          <w:sz w:val="20"/>
          <w:u w:val="single"/>
        </w:rPr>
        <w:t>-</w:t>
      </w:r>
      <w:r w:rsidR="004A3C42">
        <w:rPr>
          <w:sz w:val="20"/>
        </w:rPr>
        <w:tab/>
      </w:r>
      <w:r w:rsidR="004A3C42" w:rsidRPr="00AD6F17">
        <w:rPr>
          <w:sz w:val="20"/>
          <w:u w:val="single"/>
        </w:rPr>
        <w:t xml:space="preserve">€   </w:t>
      </w:r>
      <w:r w:rsidR="003D1ECB">
        <w:rPr>
          <w:sz w:val="20"/>
          <w:u w:val="single"/>
        </w:rPr>
        <w:t>7.500</w:t>
      </w:r>
    </w:p>
    <w:p w:rsidR="00EE4D3C" w:rsidRDefault="00EE4D3C" w:rsidP="00EE4D3C">
      <w:pPr>
        <w:pStyle w:val="NoSpacing"/>
        <w:tabs>
          <w:tab w:val="right" w:pos="7938"/>
          <w:tab w:val="right" w:pos="9214"/>
        </w:tabs>
        <w:rPr>
          <w:sz w:val="20"/>
          <w:u w:val="single"/>
        </w:rPr>
      </w:pPr>
      <w:r w:rsidRPr="00F33917">
        <w:rPr>
          <w:sz w:val="20"/>
        </w:rPr>
        <w:t xml:space="preserve">Nog te betalen </w:t>
      </w:r>
      <w:proofErr w:type="spellStart"/>
      <w:r w:rsidRPr="00F33917">
        <w:rPr>
          <w:sz w:val="20"/>
        </w:rPr>
        <w:t>Beheersfee</w:t>
      </w:r>
      <w:proofErr w:type="spellEnd"/>
      <w:r w:rsidRPr="00F33917">
        <w:rPr>
          <w:sz w:val="20"/>
        </w:rPr>
        <w:t xml:space="preserve"> Q4 202</w:t>
      </w:r>
      <w:r w:rsidR="00081ED2">
        <w:rPr>
          <w:sz w:val="20"/>
        </w:rPr>
        <w:t>2</w:t>
      </w:r>
      <w:r w:rsidRPr="00EE4D3C">
        <w:rPr>
          <w:sz w:val="20"/>
        </w:rPr>
        <w:tab/>
      </w:r>
      <w:r w:rsidRPr="00AD6F17">
        <w:rPr>
          <w:sz w:val="20"/>
          <w:u w:val="single"/>
        </w:rPr>
        <w:t xml:space="preserve">€  </w:t>
      </w:r>
      <w:r w:rsidR="0019657F">
        <w:rPr>
          <w:sz w:val="20"/>
          <w:u w:val="single"/>
        </w:rPr>
        <w:t xml:space="preserve">   -</w:t>
      </w:r>
      <w:r w:rsidR="003A1759">
        <w:rPr>
          <w:sz w:val="20"/>
          <w:u w:val="single"/>
        </w:rPr>
        <w:t>483</w:t>
      </w:r>
      <w:r>
        <w:rPr>
          <w:sz w:val="20"/>
        </w:rPr>
        <w:tab/>
      </w:r>
      <w:r w:rsidRPr="00AD6F17">
        <w:rPr>
          <w:sz w:val="20"/>
          <w:u w:val="single"/>
        </w:rPr>
        <w:t xml:space="preserve">€   </w:t>
      </w:r>
      <w:r>
        <w:rPr>
          <w:sz w:val="20"/>
          <w:u w:val="single"/>
        </w:rPr>
        <w:t>-</w:t>
      </w:r>
      <w:r w:rsidR="0019657F">
        <w:rPr>
          <w:sz w:val="20"/>
          <w:u w:val="single"/>
        </w:rPr>
        <w:t>343</w:t>
      </w:r>
    </w:p>
    <w:p w:rsidR="00EE4D3C" w:rsidRDefault="00EE4D3C" w:rsidP="001C6135">
      <w:pPr>
        <w:pStyle w:val="NoSpacing"/>
        <w:tabs>
          <w:tab w:val="right" w:pos="7938"/>
          <w:tab w:val="right" w:pos="9214"/>
        </w:tabs>
        <w:rPr>
          <w:sz w:val="20"/>
        </w:rPr>
      </w:pPr>
    </w:p>
    <w:p w:rsidR="001C6135" w:rsidRDefault="001C6135" w:rsidP="001C6135">
      <w:pPr>
        <w:pStyle w:val="NoSpacing"/>
        <w:tabs>
          <w:tab w:val="right" w:pos="7938"/>
          <w:tab w:val="right" w:pos="9214"/>
        </w:tabs>
        <w:rPr>
          <w:sz w:val="20"/>
        </w:rPr>
      </w:pPr>
    </w:p>
    <w:p w:rsidR="001C6135" w:rsidRDefault="001C6135" w:rsidP="001C6135">
      <w:pPr>
        <w:pStyle w:val="NoSpacing"/>
        <w:tabs>
          <w:tab w:val="right" w:pos="7938"/>
          <w:tab w:val="right" w:pos="9214"/>
        </w:tabs>
        <w:rPr>
          <w:sz w:val="20"/>
        </w:rPr>
      </w:pPr>
      <w:r>
        <w:rPr>
          <w:sz w:val="20"/>
        </w:rPr>
        <w:t>Totaal Kortlopende schulden</w:t>
      </w:r>
      <w:r>
        <w:rPr>
          <w:sz w:val="20"/>
        </w:rPr>
        <w:tab/>
        <w:t xml:space="preserve">€ </w:t>
      </w:r>
      <w:r w:rsidR="00B16FCE">
        <w:rPr>
          <w:sz w:val="20"/>
        </w:rPr>
        <w:t xml:space="preserve"> </w:t>
      </w:r>
      <w:r>
        <w:rPr>
          <w:sz w:val="20"/>
        </w:rPr>
        <w:t xml:space="preserve"> </w:t>
      </w:r>
      <w:r w:rsidR="006E27FD">
        <w:rPr>
          <w:sz w:val="20"/>
        </w:rPr>
        <w:t xml:space="preserve"> </w:t>
      </w:r>
      <w:r w:rsidR="0019657F">
        <w:rPr>
          <w:sz w:val="20"/>
        </w:rPr>
        <w:t xml:space="preserve"> -</w:t>
      </w:r>
      <w:r w:rsidR="003A1759">
        <w:rPr>
          <w:sz w:val="20"/>
        </w:rPr>
        <w:t>483</w:t>
      </w:r>
      <w:r>
        <w:rPr>
          <w:sz w:val="20"/>
        </w:rPr>
        <w:tab/>
        <w:t xml:space="preserve">€ </w:t>
      </w:r>
      <w:r w:rsidR="004A3C42">
        <w:rPr>
          <w:sz w:val="20"/>
        </w:rPr>
        <w:t xml:space="preserve">  </w:t>
      </w:r>
      <w:r w:rsidR="003D1ECB">
        <w:rPr>
          <w:sz w:val="20"/>
        </w:rPr>
        <w:t>7.</w:t>
      </w:r>
      <w:r w:rsidR="0019657F">
        <w:rPr>
          <w:sz w:val="20"/>
        </w:rPr>
        <w:t>852</w:t>
      </w:r>
    </w:p>
    <w:p w:rsidR="001C6135" w:rsidRDefault="001C6135" w:rsidP="001C6135">
      <w:pPr>
        <w:pStyle w:val="NoSpacing"/>
        <w:tabs>
          <w:tab w:val="right" w:pos="7938"/>
          <w:tab w:val="right" w:pos="9214"/>
        </w:tabs>
        <w:rPr>
          <w:sz w:val="20"/>
        </w:rPr>
      </w:pPr>
      <w:r>
        <w:rPr>
          <w:sz w:val="20"/>
        </w:rPr>
        <w:tab/>
        <w:t>=</w:t>
      </w:r>
      <w:r w:rsidR="00B16FCE">
        <w:rPr>
          <w:sz w:val="20"/>
        </w:rPr>
        <w:t>=</w:t>
      </w:r>
      <w:r>
        <w:rPr>
          <w:sz w:val="20"/>
        </w:rPr>
        <w:t>======</w:t>
      </w:r>
      <w:r>
        <w:rPr>
          <w:sz w:val="20"/>
        </w:rPr>
        <w:tab/>
        <w:t>==</w:t>
      </w:r>
      <w:r w:rsidR="004A3C42">
        <w:rPr>
          <w:sz w:val="20"/>
        </w:rPr>
        <w:t>=</w:t>
      </w:r>
      <w:r>
        <w:rPr>
          <w:sz w:val="20"/>
        </w:rPr>
        <w:t>=====</w:t>
      </w:r>
    </w:p>
    <w:p w:rsidR="00CB4642" w:rsidRPr="007C4A1B" w:rsidRDefault="00CB4642" w:rsidP="001C6135">
      <w:pPr>
        <w:pStyle w:val="NoSpacing"/>
        <w:tabs>
          <w:tab w:val="right" w:pos="7938"/>
          <w:tab w:val="right" w:pos="9214"/>
        </w:tabs>
        <w:rPr>
          <w:sz w:val="20"/>
        </w:rPr>
      </w:pPr>
    </w:p>
    <w:p w:rsidR="0033643F" w:rsidRDefault="0033643F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6A07F7" w:rsidRPr="007C4A1B" w:rsidRDefault="0059150F" w:rsidP="006A07F7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  <w:r>
        <w:rPr>
          <w:rFonts w:cs="Arial"/>
          <w:b/>
        </w:rPr>
        <w:lastRenderedPageBreak/>
        <w:t>4</w:t>
      </w:r>
      <w:r w:rsidR="006A07F7" w:rsidRPr="007C4A1B">
        <w:rPr>
          <w:rFonts w:cs="Arial"/>
          <w:b/>
        </w:rPr>
        <w:t>. Toelichting op de Staat van baten en lasten 20</w:t>
      </w:r>
      <w:r w:rsidR="0019657F">
        <w:rPr>
          <w:rFonts w:cs="Arial"/>
          <w:b/>
        </w:rPr>
        <w:t>22</w:t>
      </w:r>
    </w:p>
    <w:p w:rsidR="006A07F7" w:rsidRPr="007C4A1B" w:rsidRDefault="006A07F7" w:rsidP="006A07F7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</w:p>
    <w:p w:rsidR="00805ACF" w:rsidRPr="007C4A1B" w:rsidRDefault="00805ACF" w:rsidP="006A07F7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</w:p>
    <w:p w:rsidR="00F45231" w:rsidRPr="00B640BE" w:rsidRDefault="002F14ED" w:rsidP="00F45231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b/>
          <w:sz w:val="20"/>
          <w:u w:val="single"/>
        </w:rPr>
      </w:pPr>
      <w:r w:rsidRPr="00B640BE">
        <w:rPr>
          <w:rFonts w:cs="Arial"/>
          <w:b/>
          <w:sz w:val="20"/>
          <w:u w:val="single"/>
        </w:rPr>
        <w:t>Baten</w:t>
      </w:r>
    </w:p>
    <w:p w:rsidR="00F45231" w:rsidRPr="007C4A1B" w:rsidRDefault="00F45231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566B05" w:rsidRDefault="002F14ED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>In 20</w:t>
      </w:r>
      <w:r w:rsidR="0019657F">
        <w:rPr>
          <w:rFonts w:cs="Arial"/>
          <w:sz w:val="20"/>
        </w:rPr>
        <w:t>22</w:t>
      </w:r>
      <w:r w:rsidRPr="007C4A1B">
        <w:rPr>
          <w:rFonts w:cs="Arial"/>
          <w:sz w:val="20"/>
        </w:rPr>
        <w:t xml:space="preserve"> zijn</w:t>
      </w:r>
      <w:r w:rsidR="003A1759">
        <w:rPr>
          <w:rFonts w:cs="Arial"/>
          <w:sz w:val="20"/>
        </w:rPr>
        <w:t xml:space="preserve"> de </w:t>
      </w:r>
      <w:r w:rsidR="00490822">
        <w:rPr>
          <w:rFonts w:cs="Arial"/>
          <w:sz w:val="20"/>
        </w:rPr>
        <w:t>baten</w:t>
      </w:r>
      <w:r w:rsidR="00EE4D3C">
        <w:rPr>
          <w:rFonts w:cs="Arial"/>
          <w:sz w:val="20"/>
        </w:rPr>
        <w:t xml:space="preserve"> als gevolg van het </w:t>
      </w:r>
      <w:r w:rsidR="0019657F">
        <w:rPr>
          <w:rFonts w:cs="Arial"/>
          <w:sz w:val="20"/>
        </w:rPr>
        <w:t>negatieve</w:t>
      </w:r>
      <w:r w:rsidR="00EE4D3C">
        <w:rPr>
          <w:rFonts w:cs="Arial"/>
          <w:sz w:val="20"/>
        </w:rPr>
        <w:t xml:space="preserve"> rendement van het KNAW </w:t>
      </w:r>
      <w:proofErr w:type="spellStart"/>
      <w:r w:rsidR="00EE4D3C">
        <w:rPr>
          <w:rFonts w:cs="Arial"/>
          <w:sz w:val="20"/>
        </w:rPr>
        <w:t>onderzoeksfonds</w:t>
      </w:r>
      <w:proofErr w:type="spellEnd"/>
      <w:r w:rsidR="003A1759">
        <w:rPr>
          <w:rFonts w:cs="Arial"/>
          <w:sz w:val="20"/>
        </w:rPr>
        <w:t xml:space="preserve"> negatief</w:t>
      </w:r>
      <w:r w:rsidR="00EE4D3C">
        <w:rPr>
          <w:rFonts w:cs="Arial"/>
          <w:sz w:val="20"/>
        </w:rPr>
        <w:t xml:space="preserve">. Het aandeel van Stichting </w:t>
      </w:r>
      <w:proofErr w:type="spellStart"/>
      <w:r w:rsidR="00EE4D3C">
        <w:rPr>
          <w:rFonts w:cs="Arial"/>
          <w:sz w:val="20"/>
        </w:rPr>
        <w:t>Duisenberg</w:t>
      </w:r>
      <w:proofErr w:type="spellEnd"/>
      <w:r w:rsidR="00EE4D3C">
        <w:rPr>
          <w:rFonts w:cs="Arial"/>
          <w:sz w:val="20"/>
        </w:rPr>
        <w:t xml:space="preserve"> bedraagt </w:t>
      </w:r>
      <w:r w:rsidR="003A1759">
        <w:rPr>
          <w:rFonts w:cs="Arial"/>
          <w:sz w:val="20"/>
        </w:rPr>
        <w:t>-127.621</w:t>
      </w:r>
      <w:r w:rsidR="00EE4D3C">
        <w:rPr>
          <w:rFonts w:cs="Arial"/>
          <w:sz w:val="20"/>
        </w:rPr>
        <w:t xml:space="preserve"> euro</w:t>
      </w:r>
      <w:r w:rsidR="00490822">
        <w:rPr>
          <w:rFonts w:cs="Arial"/>
          <w:sz w:val="20"/>
        </w:rPr>
        <w:t xml:space="preserve">. </w:t>
      </w:r>
      <w:r w:rsidR="00EE4D3C">
        <w:rPr>
          <w:rFonts w:cs="Arial"/>
          <w:sz w:val="20"/>
        </w:rPr>
        <w:t>Er zijn in 202</w:t>
      </w:r>
      <w:r w:rsidR="003A1759">
        <w:rPr>
          <w:rFonts w:cs="Arial"/>
          <w:sz w:val="20"/>
        </w:rPr>
        <w:t>2</w:t>
      </w:r>
      <w:r w:rsidR="00EE4D3C">
        <w:rPr>
          <w:rFonts w:cs="Arial"/>
          <w:sz w:val="20"/>
        </w:rPr>
        <w:t xml:space="preserve"> geen overige baten. </w:t>
      </w:r>
      <w:r w:rsidR="003A1759">
        <w:rPr>
          <w:rFonts w:cs="Arial"/>
          <w:sz w:val="20"/>
        </w:rPr>
        <w:t xml:space="preserve">De couponrente (+2782.35) en </w:t>
      </w:r>
      <w:r w:rsidR="00081ED2">
        <w:rPr>
          <w:rFonts w:cs="Arial"/>
          <w:sz w:val="20"/>
        </w:rPr>
        <w:t>dividend</w:t>
      </w:r>
      <w:r w:rsidR="003A1759">
        <w:rPr>
          <w:rFonts w:cs="Arial"/>
          <w:sz w:val="20"/>
        </w:rPr>
        <w:t xml:space="preserve"> (+4362.41) is hierin verwerkt.</w:t>
      </w:r>
    </w:p>
    <w:p w:rsidR="00C07D9A" w:rsidRPr="007C4A1B" w:rsidRDefault="00C07D9A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DC01C5" w:rsidRPr="00B640BE" w:rsidRDefault="00566B05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b/>
          <w:sz w:val="20"/>
          <w:u w:val="single"/>
        </w:rPr>
      </w:pPr>
      <w:r w:rsidRPr="00B640BE">
        <w:rPr>
          <w:rFonts w:cs="Arial"/>
          <w:b/>
          <w:sz w:val="20"/>
          <w:u w:val="single"/>
        </w:rPr>
        <w:t>Lasten</w:t>
      </w:r>
    </w:p>
    <w:p w:rsidR="00566B05" w:rsidRPr="007C4A1B" w:rsidRDefault="00566B05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805ACF" w:rsidRPr="007C4A1B" w:rsidRDefault="00805ACF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b/>
          <w:sz w:val="20"/>
        </w:rPr>
      </w:pPr>
      <w:r w:rsidRPr="007C4A1B">
        <w:rPr>
          <w:rFonts w:cs="Arial"/>
          <w:b/>
          <w:sz w:val="20"/>
        </w:rPr>
        <w:t>Personeelslasten</w:t>
      </w:r>
    </w:p>
    <w:p w:rsidR="00D82304" w:rsidRPr="007C4A1B" w:rsidRDefault="00EE4D3C" w:rsidP="00263B7F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>In 202</w:t>
      </w:r>
      <w:r w:rsidR="000013F6">
        <w:rPr>
          <w:rFonts w:cs="Arial"/>
          <w:sz w:val="20"/>
        </w:rPr>
        <w:t>2</w:t>
      </w:r>
      <w:r>
        <w:rPr>
          <w:rFonts w:cs="Arial"/>
          <w:sz w:val="20"/>
        </w:rPr>
        <w:t xml:space="preserve"> was erg geen </w:t>
      </w:r>
      <w:proofErr w:type="spellStart"/>
      <w:r>
        <w:rPr>
          <w:rFonts w:cs="Arial"/>
          <w:sz w:val="20"/>
        </w:rPr>
        <w:t>Duisenberg</w:t>
      </w:r>
      <w:proofErr w:type="spellEnd"/>
      <w:r>
        <w:rPr>
          <w:rFonts w:cs="Arial"/>
          <w:sz w:val="20"/>
        </w:rPr>
        <w:t>-fellow verbonden aan NIAS.</w:t>
      </w:r>
      <w:r w:rsidR="00263B7F" w:rsidRPr="00744125">
        <w:rPr>
          <w:rFonts w:cs="Arial"/>
          <w:sz w:val="20"/>
        </w:rPr>
        <w:t xml:space="preserve"> </w:t>
      </w:r>
      <w:r w:rsidR="00D82304">
        <w:rPr>
          <w:rFonts w:cs="Arial"/>
          <w:sz w:val="20"/>
        </w:rPr>
        <w:t xml:space="preserve">De Personele lasten bestaan uit de aan het NIAS verschuldigde bedrag </w:t>
      </w:r>
      <w:r w:rsidR="00F91F5B">
        <w:rPr>
          <w:rFonts w:cs="Arial"/>
          <w:sz w:val="20"/>
        </w:rPr>
        <w:t>voor het b</w:t>
      </w:r>
      <w:r w:rsidR="000517C9">
        <w:rPr>
          <w:rFonts w:cs="Arial"/>
          <w:sz w:val="20"/>
        </w:rPr>
        <w:t>eheer van de Stichting over 20</w:t>
      </w:r>
      <w:r w:rsidR="00E06318">
        <w:rPr>
          <w:rFonts w:cs="Arial"/>
          <w:sz w:val="20"/>
        </w:rPr>
        <w:t>2</w:t>
      </w:r>
      <w:r w:rsidR="00081ED2">
        <w:rPr>
          <w:rFonts w:cs="Arial"/>
          <w:sz w:val="20"/>
        </w:rPr>
        <w:t>2</w:t>
      </w:r>
      <w:r w:rsidR="00F91F5B">
        <w:rPr>
          <w:rFonts w:cs="Arial"/>
          <w:sz w:val="20"/>
        </w:rPr>
        <w:t>.</w:t>
      </w:r>
    </w:p>
    <w:p w:rsidR="00E81AE2" w:rsidRDefault="00E81AE2" w:rsidP="00E81AE2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263B7F" w:rsidRPr="007C4A1B" w:rsidRDefault="00263B7F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805ACF" w:rsidRPr="007C4A1B" w:rsidRDefault="006B1DF3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b/>
          <w:sz w:val="20"/>
        </w:rPr>
      </w:pPr>
      <w:r w:rsidRPr="007C4A1B">
        <w:rPr>
          <w:rFonts w:cs="Arial"/>
          <w:b/>
          <w:sz w:val="20"/>
        </w:rPr>
        <w:t>O</w:t>
      </w:r>
      <w:r w:rsidR="00714A60" w:rsidRPr="007C4A1B">
        <w:rPr>
          <w:rFonts w:cs="Arial"/>
          <w:b/>
          <w:sz w:val="20"/>
        </w:rPr>
        <w:t>verige lasten</w:t>
      </w:r>
    </w:p>
    <w:p w:rsidR="00F75CDD" w:rsidRDefault="00C27A7B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  <w:r w:rsidRPr="007C4A1B">
        <w:rPr>
          <w:rFonts w:cs="Arial"/>
          <w:sz w:val="20"/>
        </w:rPr>
        <w:t xml:space="preserve">De </w:t>
      </w:r>
      <w:r w:rsidR="00254BFE">
        <w:rPr>
          <w:rFonts w:cs="Arial"/>
          <w:sz w:val="20"/>
        </w:rPr>
        <w:t xml:space="preserve">Overige lasten </w:t>
      </w:r>
      <w:r w:rsidRPr="007C4A1B">
        <w:rPr>
          <w:rFonts w:cs="Arial"/>
          <w:sz w:val="20"/>
        </w:rPr>
        <w:t xml:space="preserve">betreffen de </w:t>
      </w:r>
      <w:r w:rsidR="001A6E52">
        <w:rPr>
          <w:rFonts w:cs="Arial"/>
          <w:sz w:val="20"/>
        </w:rPr>
        <w:t xml:space="preserve">vaste </w:t>
      </w:r>
      <w:r w:rsidRPr="007C4A1B">
        <w:rPr>
          <w:rFonts w:cs="Arial"/>
          <w:sz w:val="20"/>
        </w:rPr>
        <w:t>vergoeding voor kantoorkosten aan het NIAS</w:t>
      </w:r>
      <w:r w:rsidR="007262B4">
        <w:rPr>
          <w:rFonts w:cs="Arial"/>
          <w:sz w:val="20"/>
        </w:rPr>
        <w:t xml:space="preserve"> (€ </w:t>
      </w:r>
      <w:r w:rsidR="00EE4D3C">
        <w:rPr>
          <w:rFonts w:cs="Arial"/>
          <w:sz w:val="20"/>
        </w:rPr>
        <w:t>750) en vergoeding voor het beheer van de beleggingsrekening (€</w:t>
      </w:r>
      <w:r w:rsidR="000013F6">
        <w:rPr>
          <w:rFonts w:cs="Arial"/>
          <w:sz w:val="20"/>
        </w:rPr>
        <w:t>2.692</w:t>
      </w:r>
      <w:r w:rsidR="00EE4D3C">
        <w:rPr>
          <w:rFonts w:cs="Arial"/>
          <w:sz w:val="20"/>
        </w:rPr>
        <w:t>)</w:t>
      </w:r>
    </w:p>
    <w:p w:rsidR="00C84E30" w:rsidRDefault="00C84E30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254BFE" w:rsidRDefault="00254BFE" w:rsidP="002E2FE9">
      <w:pPr>
        <w:pStyle w:val="NoSpacing"/>
        <w:tabs>
          <w:tab w:val="right" w:pos="5387"/>
          <w:tab w:val="right" w:pos="6096"/>
          <w:tab w:val="right" w:pos="6663"/>
          <w:tab w:val="right" w:pos="7797"/>
          <w:tab w:val="right" w:pos="7938"/>
          <w:tab w:val="right" w:pos="9214"/>
        </w:tabs>
        <w:rPr>
          <w:rFonts w:cs="Arial"/>
          <w:sz w:val="20"/>
        </w:rPr>
      </w:pPr>
    </w:p>
    <w:p w:rsidR="00CD436D" w:rsidRPr="007C4A1B" w:rsidRDefault="00CD436D" w:rsidP="00CD436D">
      <w:pPr>
        <w:pStyle w:val="NoSpacing"/>
        <w:rPr>
          <w:rFonts w:cs="Arial"/>
          <w:b/>
          <w:sz w:val="20"/>
        </w:rPr>
      </w:pPr>
      <w:r w:rsidRPr="007C4A1B">
        <w:rPr>
          <w:rFonts w:cs="Arial"/>
          <w:b/>
          <w:sz w:val="20"/>
        </w:rPr>
        <w:t>Financiële baten en lasten</w:t>
      </w:r>
    </w:p>
    <w:p w:rsidR="0091341A" w:rsidRDefault="00EE4D3C" w:rsidP="003B688E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  <w:r>
        <w:rPr>
          <w:rFonts w:cs="Arial"/>
          <w:sz w:val="20"/>
        </w:rPr>
        <w:t xml:space="preserve">Door het beëindigen van de rekening bij Deutsche bank </w:t>
      </w:r>
      <w:r w:rsidR="000013F6">
        <w:rPr>
          <w:rFonts w:cs="Arial"/>
          <w:sz w:val="20"/>
        </w:rPr>
        <w:t>is deze</w:t>
      </w:r>
      <w:r>
        <w:rPr>
          <w:rFonts w:cs="Arial"/>
          <w:sz w:val="20"/>
        </w:rPr>
        <w:t xml:space="preserve"> post komen te vervallen.</w:t>
      </w:r>
    </w:p>
    <w:p w:rsidR="00566B05" w:rsidRPr="007C4A1B" w:rsidRDefault="00566B05" w:rsidP="003B688E">
      <w:pPr>
        <w:pStyle w:val="NoSpacing"/>
        <w:tabs>
          <w:tab w:val="right" w:pos="5387"/>
          <w:tab w:val="right" w:pos="6663"/>
          <w:tab w:val="right" w:pos="7938"/>
          <w:tab w:val="right" w:pos="9214"/>
        </w:tabs>
        <w:rPr>
          <w:rFonts w:cs="Arial"/>
          <w:sz w:val="20"/>
        </w:rPr>
      </w:pPr>
    </w:p>
    <w:sectPr w:rsidR="00566B05" w:rsidRPr="007C4A1B" w:rsidSect="00B21522">
      <w:headerReference w:type="default" r:id="rId8"/>
      <w:footerReference w:type="default" r:id="rId9"/>
      <w:pgSz w:w="12240" w:h="15840"/>
      <w:pgMar w:top="1701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31" w:rsidRDefault="00FB2031" w:rsidP="009410C5">
      <w:pPr>
        <w:spacing w:after="0" w:line="240" w:lineRule="auto"/>
      </w:pPr>
      <w:r>
        <w:separator/>
      </w:r>
    </w:p>
  </w:endnote>
  <w:endnote w:type="continuationSeparator" w:id="0">
    <w:p w:rsidR="00FB2031" w:rsidRDefault="00FB2031" w:rsidP="0094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399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12E" w:rsidRDefault="00603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12E" w:rsidRPr="00FE06D0" w:rsidRDefault="0060312E">
    <w:pPr>
      <w:pStyle w:val="Footer"/>
      <w:rPr>
        <w:i/>
        <w:sz w:val="18"/>
      </w:rPr>
    </w:pPr>
    <w:r>
      <w:rPr>
        <w:b/>
        <w:sz w:val="18"/>
      </w:rPr>
      <w:t>Jaarrekening 20</w:t>
    </w:r>
    <w:r w:rsidR="00426B39">
      <w:rPr>
        <w:b/>
        <w:sz w:val="18"/>
      </w:rPr>
      <w:t>2</w:t>
    </w:r>
    <w:r w:rsidR="000013F6">
      <w:rPr>
        <w:b/>
        <w:sz w:val="18"/>
      </w:rPr>
      <w:t>2</w:t>
    </w:r>
    <w:r w:rsidR="00FE06D0">
      <w:rPr>
        <w:b/>
        <w:sz w:val="18"/>
      </w:rPr>
      <w:t xml:space="preserve"> </w:t>
    </w:r>
    <w:r w:rsidR="00E2514C">
      <w:rPr>
        <w:b/>
        <w:sz w:val="18"/>
      </w:rPr>
      <w:t>–</w:t>
    </w:r>
    <w:r w:rsidR="00FE06D0">
      <w:rPr>
        <w:b/>
        <w:sz w:val="18"/>
      </w:rPr>
      <w:t xml:space="preserve"> </w:t>
    </w:r>
    <w:r w:rsidR="00E2514C">
      <w:rPr>
        <w:i/>
        <w:sz w:val="18"/>
      </w:rPr>
      <w:t xml:space="preserve">definitief </w:t>
    </w:r>
    <w:r w:rsidR="00FE06D0" w:rsidRPr="00FE06D0">
      <w:rPr>
        <w:i/>
        <w:sz w:val="18"/>
      </w:rPr>
      <w:t xml:space="preserve"> </w:t>
    </w:r>
    <w:r w:rsidR="000013F6">
      <w:rPr>
        <w:i/>
        <w:sz w:val="18"/>
      </w:rPr>
      <w:t>30</w:t>
    </w:r>
    <w:r w:rsidR="00406B56">
      <w:rPr>
        <w:i/>
        <w:sz w:val="18"/>
      </w:rPr>
      <w:t>-0</w:t>
    </w:r>
    <w:r w:rsidR="003D1ECB">
      <w:rPr>
        <w:i/>
        <w:sz w:val="18"/>
      </w:rPr>
      <w:t>6</w:t>
    </w:r>
    <w:r w:rsidR="00406B56">
      <w:rPr>
        <w:i/>
        <w:sz w:val="18"/>
      </w:rPr>
      <w:t>-202</w:t>
    </w:r>
    <w:r w:rsidR="003D1ECB">
      <w:rPr>
        <w:i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31" w:rsidRDefault="00FB2031" w:rsidP="009410C5">
      <w:pPr>
        <w:spacing w:after="0" w:line="240" w:lineRule="auto"/>
      </w:pPr>
      <w:r>
        <w:separator/>
      </w:r>
    </w:p>
  </w:footnote>
  <w:footnote w:type="continuationSeparator" w:id="0">
    <w:p w:rsidR="00FB2031" w:rsidRDefault="00FB2031" w:rsidP="0094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2E" w:rsidRPr="00976A85" w:rsidRDefault="0060312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Willem F. Duisenberg Fellowship Stichting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C8D"/>
    <w:multiLevelType w:val="hybridMultilevel"/>
    <w:tmpl w:val="7AC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354"/>
    <w:multiLevelType w:val="hybridMultilevel"/>
    <w:tmpl w:val="6D46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52F"/>
    <w:multiLevelType w:val="hybridMultilevel"/>
    <w:tmpl w:val="C8EA38B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3A239E"/>
    <w:multiLevelType w:val="hybridMultilevel"/>
    <w:tmpl w:val="39865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0CB6"/>
    <w:multiLevelType w:val="hybridMultilevel"/>
    <w:tmpl w:val="A9603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784"/>
    <w:multiLevelType w:val="hybridMultilevel"/>
    <w:tmpl w:val="AEFC6CC8"/>
    <w:lvl w:ilvl="0" w:tplc="AD90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3405"/>
    <w:multiLevelType w:val="hybridMultilevel"/>
    <w:tmpl w:val="D54C4696"/>
    <w:lvl w:ilvl="0" w:tplc="AD90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51E9"/>
    <w:multiLevelType w:val="multilevel"/>
    <w:tmpl w:val="31340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770C34"/>
    <w:multiLevelType w:val="hybridMultilevel"/>
    <w:tmpl w:val="CA222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2361"/>
    <w:multiLevelType w:val="hybridMultilevel"/>
    <w:tmpl w:val="CDEEC5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6952"/>
    <w:multiLevelType w:val="hybridMultilevel"/>
    <w:tmpl w:val="92E6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5"/>
    <w:rsid w:val="000013F6"/>
    <w:rsid w:val="00007BD3"/>
    <w:rsid w:val="00032CDB"/>
    <w:rsid w:val="0003359A"/>
    <w:rsid w:val="00042C1F"/>
    <w:rsid w:val="00043B4B"/>
    <w:rsid w:val="00045382"/>
    <w:rsid w:val="0004713B"/>
    <w:rsid w:val="000517C9"/>
    <w:rsid w:val="000610E6"/>
    <w:rsid w:val="00062266"/>
    <w:rsid w:val="00070673"/>
    <w:rsid w:val="00070B55"/>
    <w:rsid w:val="000805C5"/>
    <w:rsid w:val="00081ED2"/>
    <w:rsid w:val="00084A78"/>
    <w:rsid w:val="00086E4E"/>
    <w:rsid w:val="00092A34"/>
    <w:rsid w:val="00092F4C"/>
    <w:rsid w:val="000A1299"/>
    <w:rsid w:val="000A63B6"/>
    <w:rsid w:val="000B0A30"/>
    <w:rsid w:val="000B1AF9"/>
    <w:rsid w:val="000C0375"/>
    <w:rsid w:val="000C31DA"/>
    <w:rsid w:val="000D27CD"/>
    <w:rsid w:val="000D316A"/>
    <w:rsid w:val="000E4EFF"/>
    <w:rsid w:val="000F30C2"/>
    <w:rsid w:val="0010333F"/>
    <w:rsid w:val="0011048D"/>
    <w:rsid w:val="00112273"/>
    <w:rsid w:val="0013078F"/>
    <w:rsid w:val="00130E84"/>
    <w:rsid w:val="00132C19"/>
    <w:rsid w:val="0013722E"/>
    <w:rsid w:val="00142750"/>
    <w:rsid w:val="001442D0"/>
    <w:rsid w:val="00147528"/>
    <w:rsid w:val="0015634E"/>
    <w:rsid w:val="001603BC"/>
    <w:rsid w:val="00160D39"/>
    <w:rsid w:val="001628B8"/>
    <w:rsid w:val="001648BC"/>
    <w:rsid w:val="00165CB9"/>
    <w:rsid w:val="00165CDD"/>
    <w:rsid w:val="00166B9B"/>
    <w:rsid w:val="0017459E"/>
    <w:rsid w:val="00191C1E"/>
    <w:rsid w:val="00195B43"/>
    <w:rsid w:val="0019657F"/>
    <w:rsid w:val="001A6E52"/>
    <w:rsid w:val="001B10B5"/>
    <w:rsid w:val="001B40AB"/>
    <w:rsid w:val="001C1B46"/>
    <w:rsid w:val="001C1BFE"/>
    <w:rsid w:val="001C5408"/>
    <w:rsid w:val="001C6135"/>
    <w:rsid w:val="001C7D19"/>
    <w:rsid w:val="001D4A36"/>
    <w:rsid w:val="001D7F95"/>
    <w:rsid w:val="001E357A"/>
    <w:rsid w:val="001E5400"/>
    <w:rsid w:val="001F57D2"/>
    <w:rsid w:val="00212064"/>
    <w:rsid w:val="00213117"/>
    <w:rsid w:val="00214AD2"/>
    <w:rsid w:val="002174FE"/>
    <w:rsid w:val="002210C6"/>
    <w:rsid w:val="002212C1"/>
    <w:rsid w:val="00223BDB"/>
    <w:rsid w:val="00225620"/>
    <w:rsid w:val="00225BE5"/>
    <w:rsid w:val="00233AA9"/>
    <w:rsid w:val="00233BDD"/>
    <w:rsid w:val="002404CA"/>
    <w:rsid w:val="00241922"/>
    <w:rsid w:val="00246D1B"/>
    <w:rsid w:val="00250AD0"/>
    <w:rsid w:val="00254A01"/>
    <w:rsid w:val="00254BFE"/>
    <w:rsid w:val="00257C7D"/>
    <w:rsid w:val="00262645"/>
    <w:rsid w:val="00263B7F"/>
    <w:rsid w:val="0027286C"/>
    <w:rsid w:val="00274678"/>
    <w:rsid w:val="0028094C"/>
    <w:rsid w:val="002814B3"/>
    <w:rsid w:val="00282488"/>
    <w:rsid w:val="0028510E"/>
    <w:rsid w:val="0029683E"/>
    <w:rsid w:val="002A3468"/>
    <w:rsid w:val="002A7271"/>
    <w:rsid w:val="002B3D6B"/>
    <w:rsid w:val="002C2961"/>
    <w:rsid w:val="002D76CC"/>
    <w:rsid w:val="002E0808"/>
    <w:rsid w:val="002E2FE9"/>
    <w:rsid w:val="002E41D2"/>
    <w:rsid w:val="002F14ED"/>
    <w:rsid w:val="002F3EB0"/>
    <w:rsid w:val="002F7756"/>
    <w:rsid w:val="002F7A83"/>
    <w:rsid w:val="00304451"/>
    <w:rsid w:val="00310551"/>
    <w:rsid w:val="00310A46"/>
    <w:rsid w:val="00310C41"/>
    <w:rsid w:val="00323E7B"/>
    <w:rsid w:val="003262CE"/>
    <w:rsid w:val="00330604"/>
    <w:rsid w:val="00334754"/>
    <w:rsid w:val="0033553B"/>
    <w:rsid w:val="0033643F"/>
    <w:rsid w:val="00356EEC"/>
    <w:rsid w:val="0036019B"/>
    <w:rsid w:val="00363720"/>
    <w:rsid w:val="00363D0B"/>
    <w:rsid w:val="0036716B"/>
    <w:rsid w:val="00370599"/>
    <w:rsid w:val="003727F0"/>
    <w:rsid w:val="00381478"/>
    <w:rsid w:val="00381606"/>
    <w:rsid w:val="00391964"/>
    <w:rsid w:val="00394376"/>
    <w:rsid w:val="003A1759"/>
    <w:rsid w:val="003A4816"/>
    <w:rsid w:val="003B3108"/>
    <w:rsid w:val="003B3A66"/>
    <w:rsid w:val="003B688E"/>
    <w:rsid w:val="003C1641"/>
    <w:rsid w:val="003C17C0"/>
    <w:rsid w:val="003C3986"/>
    <w:rsid w:val="003C7A9C"/>
    <w:rsid w:val="003D1ECB"/>
    <w:rsid w:val="003D2324"/>
    <w:rsid w:val="003D2C17"/>
    <w:rsid w:val="003D6165"/>
    <w:rsid w:val="003F4F98"/>
    <w:rsid w:val="00401F37"/>
    <w:rsid w:val="00402F22"/>
    <w:rsid w:val="00404094"/>
    <w:rsid w:val="00406B56"/>
    <w:rsid w:val="00411623"/>
    <w:rsid w:val="00414DF5"/>
    <w:rsid w:val="00417BB3"/>
    <w:rsid w:val="00420FCF"/>
    <w:rsid w:val="00423329"/>
    <w:rsid w:val="004244E0"/>
    <w:rsid w:val="0042496B"/>
    <w:rsid w:val="00426B39"/>
    <w:rsid w:val="00430076"/>
    <w:rsid w:val="0044210F"/>
    <w:rsid w:val="00445235"/>
    <w:rsid w:val="00451300"/>
    <w:rsid w:val="004535EE"/>
    <w:rsid w:val="00464A18"/>
    <w:rsid w:val="0046533E"/>
    <w:rsid w:val="00465521"/>
    <w:rsid w:val="00471905"/>
    <w:rsid w:val="004754DC"/>
    <w:rsid w:val="00475AC6"/>
    <w:rsid w:val="00486A43"/>
    <w:rsid w:val="00490822"/>
    <w:rsid w:val="00493485"/>
    <w:rsid w:val="004A3C42"/>
    <w:rsid w:val="004A7947"/>
    <w:rsid w:val="004B3CE7"/>
    <w:rsid w:val="004C5178"/>
    <w:rsid w:val="004C5E64"/>
    <w:rsid w:val="004D5646"/>
    <w:rsid w:val="004E3737"/>
    <w:rsid w:val="004E5283"/>
    <w:rsid w:val="005031AA"/>
    <w:rsid w:val="00506092"/>
    <w:rsid w:val="00513A1B"/>
    <w:rsid w:val="0051459C"/>
    <w:rsid w:val="005164BC"/>
    <w:rsid w:val="00516EB2"/>
    <w:rsid w:val="00517466"/>
    <w:rsid w:val="00521D88"/>
    <w:rsid w:val="00523A39"/>
    <w:rsid w:val="00525341"/>
    <w:rsid w:val="00532068"/>
    <w:rsid w:val="00540578"/>
    <w:rsid w:val="005412E0"/>
    <w:rsid w:val="00541913"/>
    <w:rsid w:val="005426DA"/>
    <w:rsid w:val="005433B7"/>
    <w:rsid w:val="00543FD0"/>
    <w:rsid w:val="00544F75"/>
    <w:rsid w:val="00545EDD"/>
    <w:rsid w:val="00547071"/>
    <w:rsid w:val="00555096"/>
    <w:rsid w:val="00555FAA"/>
    <w:rsid w:val="005574FF"/>
    <w:rsid w:val="005611D1"/>
    <w:rsid w:val="00565E96"/>
    <w:rsid w:val="00566B05"/>
    <w:rsid w:val="00575062"/>
    <w:rsid w:val="005810DB"/>
    <w:rsid w:val="00582D76"/>
    <w:rsid w:val="0058658C"/>
    <w:rsid w:val="00590899"/>
    <w:rsid w:val="0059150F"/>
    <w:rsid w:val="00596386"/>
    <w:rsid w:val="005967F7"/>
    <w:rsid w:val="005A3D13"/>
    <w:rsid w:val="005C4EE1"/>
    <w:rsid w:val="005C6E97"/>
    <w:rsid w:val="005C7375"/>
    <w:rsid w:val="005C745F"/>
    <w:rsid w:val="005D6B0E"/>
    <w:rsid w:val="005E0D78"/>
    <w:rsid w:val="005E3B43"/>
    <w:rsid w:val="005E50C6"/>
    <w:rsid w:val="005F53A8"/>
    <w:rsid w:val="006019B0"/>
    <w:rsid w:val="00602BFF"/>
    <w:rsid w:val="0060312E"/>
    <w:rsid w:val="006032FD"/>
    <w:rsid w:val="00606619"/>
    <w:rsid w:val="0060728E"/>
    <w:rsid w:val="0061608F"/>
    <w:rsid w:val="0062259C"/>
    <w:rsid w:val="00626BE4"/>
    <w:rsid w:val="00635631"/>
    <w:rsid w:val="00637DDF"/>
    <w:rsid w:val="0064438D"/>
    <w:rsid w:val="006513AA"/>
    <w:rsid w:val="00651546"/>
    <w:rsid w:val="00653083"/>
    <w:rsid w:val="00654FD9"/>
    <w:rsid w:val="00655A16"/>
    <w:rsid w:val="00656117"/>
    <w:rsid w:val="006636A3"/>
    <w:rsid w:val="006721EC"/>
    <w:rsid w:val="006826A6"/>
    <w:rsid w:val="00684FEA"/>
    <w:rsid w:val="006853B7"/>
    <w:rsid w:val="006868D0"/>
    <w:rsid w:val="00696EFD"/>
    <w:rsid w:val="006A07F7"/>
    <w:rsid w:val="006A08C1"/>
    <w:rsid w:val="006A2BDF"/>
    <w:rsid w:val="006A5D4E"/>
    <w:rsid w:val="006A6077"/>
    <w:rsid w:val="006B1DF3"/>
    <w:rsid w:val="006B229C"/>
    <w:rsid w:val="006B4FE1"/>
    <w:rsid w:val="006B5A8D"/>
    <w:rsid w:val="006B60F5"/>
    <w:rsid w:val="006C5FE8"/>
    <w:rsid w:val="006C69C6"/>
    <w:rsid w:val="006C6F8F"/>
    <w:rsid w:val="006C7EA0"/>
    <w:rsid w:val="006D0F91"/>
    <w:rsid w:val="006D69C6"/>
    <w:rsid w:val="006E27FD"/>
    <w:rsid w:val="006E2BB5"/>
    <w:rsid w:val="006E377B"/>
    <w:rsid w:val="006E515E"/>
    <w:rsid w:val="006E77C2"/>
    <w:rsid w:val="006E7E6C"/>
    <w:rsid w:val="006F3489"/>
    <w:rsid w:val="006F4127"/>
    <w:rsid w:val="00707298"/>
    <w:rsid w:val="007102FF"/>
    <w:rsid w:val="00714A60"/>
    <w:rsid w:val="00715D9D"/>
    <w:rsid w:val="00716D5C"/>
    <w:rsid w:val="00717F2B"/>
    <w:rsid w:val="007262B4"/>
    <w:rsid w:val="00741AAA"/>
    <w:rsid w:val="00744125"/>
    <w:rsid w:val="007500B3"/>
    <w:rsid w:val="00750665"/>
    <w:rsid w:val="00760780"/>
    <w:rsid w:val="0076122B"/>
    <w:rsid w:val="007720D3"/>
    <w:rsid w:val="007745A6"/>
    <w:rsid w:val="00775DE9"/>
    <w:rsid w:val="00781E05"/>
    <w:rsid w:val="00784461"/>
    <w:rsid w:val="00793F03"/>
    <w:rsid w:val="007960D5"/>
    <w:rsid w:val="007A3460"/>
    <w:rsid w:val="007B269F"/>
    <w:rsid w:val="007B3D1F"/>
    <w:rsid w:val="007C2397"/>
    <w:rsid w:val="007C4A1B"/>
    <w:rsid w:val="007C4A7F"/>
    <w:rsid w:val="007D53C9"/>
    <w:rsid w:val="007F7AD7"/>
    <w:rsid w:val="00805ACF"/>
    <w:rsid w:val="00805D96"/>
    <w:rsid w:val="00806372"/>
    <w:rsid w:val="00816643"/>
    <w:rsid w:val="00823A22"/>
    <w:rsid w:val="00823B38"/>
    <w:rsid w:val="00826492"/>
    <w:rsid w:val="00843F8D"/>
    <w:rsid w:val="00845BC4"/>
    <w:rsid w:val="00847C83"/>
    <w:rsid w:val="008504CF"/>
    <w:rsid w:val="008533D8"/>
    <w:rsid w:val="00854882"/>
    <w:rsid w:val="00865F20"/>
    <w:rsid w:val="00865F55"/>
    <w:rsid w:val="00867B2D"/>
    <w:rsid w:val="008724E8"/>
    <w:rsid w:val="00881BB4"/>
    <w:rsid w:val="008853E5"/>
    <w:rsid w:val="008862A8"/>
    <w:rsid w:val="00894361"/>
    <w:rsid w:val="0089715F"/>
    <w:rsid w:val="008A13A8"/>
    <w:rsid w:val="008B0194"/>
    <w:rsid w:val="008C162B"/>
    <w:rsid w:val="008C47D5"/>
    <w:rsid w:val="008C5E9D"/>
    <w:rsid w:val="008D2040"/>
    <w:rsid w:val="008D33B0"/>
    <w:rsid w:val="008D7422"/>
    <w:rsid w:val="008F0B04"/>
    <w:rsid w:val="008F28E1"/>
    <w:rsid w:val="008F4B59"/>
    <w:rsid w:val="008F63EF"/>
    <w:rsid w:val="00901573"/>
    <w:rsid w:val="0091341A"/>
    <w:rsid w:val="00921E83"/>
    <w:rsid w:val="0092404B"/>
    <w:rsid w:val="00924A49"/>
    <w:rsid w:val="00925B74"/>
    <w:rsid w:val="009260D9"/>
    <w:rsid w:val="009371BD"/>
    <w:rsid w:val="009410C5"/>
    <w:rsid w:val="00952262"/>
    <w:rsid w:val="00956CE9"/>
    <w:rsid w:val="0096139F"/>
    <w:rsid w:val="00972093"/>
    <w:rsid w:val="0097244F"/>
    <w:rsid w:val="0097506D"/>
    <w:rsid w:val="00976A85"/>
    <w:rsid w:val="00977C4B"/>
    <w:rsid w:val="00992E9C"/>
    <w:rsid w:val="009A1663"/>
    <w:rsid w:val="009B0B78"/>
    <w:rsid w:val="009C17A8"/>
    <w:rsid w:val="009C79D8"/>
    <w:rsid w:val="009D2549"/>
    <w:rsid w:val="009E194D"/>
    <w:rsid w:val="009E28A1"/>
    <w:rsid w:val="009F0A49"/>
    <w:rsid w:val="009F0D4F"/>
    <w:rsid w:val="009F48EE"/>
    <w:rsid w:val="00A00536"/>
    <w:rsid w:val="00A04B69"/>
    <w:rsid w:val="00A105A2"/>
    <w:rsid w:val="00A2047D"/>
    <w:rsid w:val="00A24E6E"/>
    <w:rsid w:val="00A309BD"/>
    <w:rsid w:val="00A33E71"/>
    <w:rsid w:val="00A35D0E"/>
    <w:rsid w:val="00A52C7B"/>
    <w:rsid w:val="00A568C5"/>
    <w:rsid w:val="00A63801"/>
    <w:rsid w:val="00A662C2"/>
    <w:rsid w:val="00A7241B"/>
    <w:rsid w:val="00A803D6"/>
    <w:rsid w:val="00A83451"/>
    <w:rsid w:val="00A85762"/>
    <w:rsid w:val="00A9681A"/>
    <w:rsid w:val="00AA2D88"/>
    <w:rsid w:val="00AA2FCE"/>
    <w:rsid w:val="00AB1785"/>
    <w:rsid w:val="00AB5755"/>
    <w:rsid w:val="00AC3144"/>
    <w:rsid w:val="00AC7300"/>
    <w:rsid w:val="00AD14AF"/>
    <w:rsid w:val="00AD42E5"/>
    <w:rsid w:val="00AD4544"/>
    <w:rsid w:val="00AD6F17"/>
    <w:rsid w:val="00AE3A88"/>
    <w:rsid w:val="00AE53B1"/>
    <w:rsid w:val="00AF1768"/>
    <w:rsid w:val="00B1024C"/>
    <w:rsid w:val="00B11748"/>
    <w:rsid w:val="00B148F1"/>
    <w:rsid w:val="00B16FCE"/>
    <w:rsid w:val="00B21522"/>
    <w:rsid w:val="00B26280"/>
    <w:rsid w:val="00B270FC"/>
    <w:rsid w:val="00B31971"/>
    <w:rsid w:val="00B36841"/>
    <w:rsid w:val="00B640BE"/>
    <w:rsid w:val="00B70FEB"/>
    <w:rsid w:val="00B77CE2"/>
    <w:rsid w:val="00B8345C"/>
    <w:rsid w:val="00B8414B"/>
    <w:rsid w:val="00B85CAA"/>
    <w:rsid w:val="00B87DC7"/>
    <w:rsid w:val="00B92EC5"/>
    <w:rsid w:val="00BA0093"/>
    <w:rsid w:val="00BB1D15"/>
    <w:rsid w:val="00BB57EE"/>
    <w:rsid w:val="00BB7310"/>
    <w:rsid w:val="00BD27AE"/>
    <w:rsid w:val="00BD3F90"/>
    <w:rsid w:val="00BE68AC"/>
    <w:rsid w:val="00BE75C5"/>
    <w:rsid w:val="00BF5A2C"/>
    <w:rsid w:val="00BF5C15"/>
    <w:rsid w:val="00C04456"/>
    <w:rsid w:val="00C077DD"/>
    <w:rsid w:val="00C07D9A"/>
    <w:rsid w:val="00C14EBC"/>
    <w:rsid w:val="00C14F53"/>
    <w:rsid w:val="00C16B29"/>
    <w:rsid w:val="00C21C33"/>
    <w:rsid w:val="00C27A7B"/>
    <w:rsid w:val="00C3246B"/>
    <w:rsid w:val="00C357DB"/>
    <w:rsid w:val="00C461BA"/>
    <w:rsid w:val="00C46E04"/>
    <w:rsid w:val="00C52699"/>
    <w:rsid w:val="00C6004B"/>
    <w:rsid w:val="00C6046F"/>
    <w:rsid w:val="00C62FD7"/>
    <w:rsid w:val="00C657A9"/>
    <w:rsid w:val="00C67586"/>
    <w:rsid w:val="00C72CD5"/>
    <w:rsid w:val="00C74CC4"/>
    <w:rsid w:val="00C80504"/>
    <w:rsid w:val="00C80D0D"/>
    <w:rsid w:val="00C80D22"/>
    <w:rsid w:val="00C84E30"/>
    <w:rsid w:val="00C85C6F"/>
    <w:rsid w:val="00C961C3"/>
    <w:rsid w:val="00CA2694"/>
    <w:rsid w:val="00CA4365"/>
    <w:rsid w:val="00CA440D"/>
    <w:rsid w:val="00CB205E"/>
    <w:rsid w:val="00CB4642"/>
    <w:rsid w:val="00CD0492"/>
    <w:rsid w:val="00CD31C1"/>
    <w:rsid w:val="00CD436D"/>
    <w:rsid w:val="00CD5D0A"/>
    <w:rsid w:val="00CE3290"/>
    <w:rsid w:val="00CE4191"/>
    <w:rsid w:val="00CF18A8"/>
    <w:rsid w:val="00CF3201"/>
    <w:rsid w:val="00CF692D"/>
    <w:rsid w:val="00D043F8"/>
    <w:rsid w:val="00D07BF8"/>
    <w:rsid w:val="00D1298F"/>
    <w:rsid w:val="00D27A65"/>
    <w:rsid w:val="00D30DFF"/>
    <w:rsid w:val="00D355E8"/>
    <w:rsid w:val="00D4200D"/>
    <w:rsid w:val="00D456A4"/>
    <w:rsid w:val="00D47E07"/>
    <w:rsid w:val="00D519A6"/>
    <w:rsid w:val="00D54AC5"/>
    <w:rsid w:val="00D61CA5"/>
    <w:rsid w:val="00D71565"/>
    <w:rsid w:val="00D71914"/>
    <w:rsid w:val="00D724A0"/>
    <w:rsid w:val="00D7666F"/>
    <w:rsid w:val="00D7689B"/>
    <w:rsid w:val="00D82304"/>
    <w:rsid w:val="00D87A92"/>
    <w:rsid w:val="00D919A0"/>
    <w:rsid w:val="00D92681"/>
    <w:rsid w:val="00D94890"/>
    <w:rsid w:val="00DA1C2B"/>
    <w:rsid w:val="00DA239D"/>
    <w:rsid w:val="00DA286C"/>
    <w:rsid w:val="00DA708C"/>
    <w:rsid w:val="00DA748D"/>
    <w:rsid w:val="00DB1814"/>
    <w:rsid w:val="00DB1973"/>
    <w:rsid w:val="00DB37D4"/>
    <w:rsid w:val="00DB48F8"/>
    <w:rsid w:val="00DC01C5"/>
    <w:rsid w:val="00DC2F63"/>
    <w:rsid w:val="00DC33B2"/>
    <w:rsid w:val="00DC5DB0"/>
    <w:rsid w:val="00DC71F8"/>
    <w:rsid w:val="00DD6345"/>
    <w:rsid w:val="00DF0495"/>
    <w:rsid w:val="00DF3BEE"/>
    <w:rsid w:val="00DF431B"/>
    <w:rsid w:val="00E02D0F"/>
    <w:rsid w:val="00E05832"/>
    <w:rsid w:val="00E06318"/>
    <w:rsid w:val="00E0668A"/>
    <w:rsid w:val="00E10372"/>
    <w:rsid w:val="00E10B3B"/>
    <w:rsid w:val="00E12A7E"/>
    <w:rsid w:val="00E20065"/>
    <w:rsid w:val="00E2514C"/>
    <w:rsid w:val="00E322E6"/>
    <w:rsid w:val="00E33A25"/>
    <w:rsid w:val="00E40541"/>
    <w:rsid w:val="00E41B27"/>
    <w:rsid w:val="00E4424C"/>
    <w:rsid w:val="00E60CEE"/>
    <w:rsid w:val="00E74616"/>
    <w:rsid w:val="00E74F4B"/>
    <w:rsid w:val="00E81AE2"/>
    <w:rsid w:val="00E83AF2"/>
    <w:rsid w:val="00E85CA7"/>
    <w:rsid w:val="00E90461"/>
    <w:rsid w:val="00E93705"/>
    <w:rsid w:val="00E93A9E"/>
    <w:rsid w:val="00E950B3"/>
    <w:rsid w:val="00E95B6C"/>
    <w:rsid w:val="00E96FE4"/>
    <w:rsid w:val="00E97514"/>
    <w:rsid w:val="00EA0A7F"/>
    <w:rsid w:val="00EA5818"/>
    <w:rsid w:val="00EA6350"/>
    <w:rsid w:val="00EA7C18"/>
    <w:rsid w:val="00EB66A5"/>
    <w:rsid w:val="00EC0097"/>
    <w:rsid w:val="00EC4F4A"/>
    <w:rsid w:val="00EE2538"/>
    <w:rsid w:val="00EE4D3C"/>
    <w:rsid w:val="00EE692B"/>
    <w:rsid w:val="00EF0AF2"/>
    <w:rsid w:val="00EF329D"/>
    <w:rsid w:val="00F03B3E"/>
    <w:rsid w:val="00F12E72"/>
    <w:rsid w:val="00F147D8"/>
    <w:rsid w:val="00F14805"/>
    <w:rsid w:val="00F24D2B"/>
    <w:rsid w:val="00F26FE5"/>
    <w:rsid w:val="00F279D2"/>
    <w:rsid w:val="00F303DC"/>
    <w:rsid w:val="00F33917"/>
    <w:rsid w:val="00F33D06"/>
    <w:rsid w:val="00F410EB"/>
    <w:rsid w:val="00F45231"/>
    <w:rsid w:val="00F53F3B"/>
    <w:rsid w:val="00F6467C"/>
    <w:rsid w:val="00F64DEC"/>
    <w:rsid w:val="00F740F4"/>
    <w:rsid w:val="00F75CDD"/>
    <w:rsid w:val="00F80754"/>
    <w:rsid w:val="00F85079"/>
    <w:rsid w:val="00F8760E"/>
    <w:rsid w:val="00F87F66"/>
    <w:rsid w:val="00F9032E"/>
    <w:rsid w:val="00F91F5B"/>
    <w:rsid w:val="00FA1469"/>
    <w:rsid w:val="00FA1795"/>
    <w:rsid w:val="00FA216A"/>
    <w:rsid w:val="00FB2031"/>
    <w:rsid w:val="00FB5A62"/>
    <w:rsid w:val="00FC02C9"/>
    <w:rsid w:val="00FC4C1B"/>
    <w:rsid w:val="00FC588B"/>
    <w:rsid w:val="00FD0377"/>
    <w:rsid w:val="00FE06D0"/>
    <w:rsid w:val="00FF12EB"/>
    <w:rsid w:val="00FF2678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5B5E4"/>
  <w15:docId w15:val="{E0B532E3-2837-4734-A9E1-5AB672D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C5"/>
  </w:style>
  <w:style w:type="paragraph" w:styleId="Footer">
    <w:name w:val="footer"/>
    <w:basedOn w:val="Normal"/>
    <w:link w:val="FooterChar"/>
    <w:uiPriority w:val="99"/>
    <w:unhideWhenUsed/>
    <w:rsid w:val="00941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C5"/>
  </w:style>
  <w:style w:type="paragraph" w:styleId="NoSpacing">
    <w:name w:val="No Spacing"/>
    <w:uiPriority w:val="1"/>
    <w:qFormat/>
    <w:rsid w:val="00D92681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43F8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val="en-US" w:eastAsia="en-US"/>
    </w:rPr>
  </w:style>
  <w:style w:type="character" w:customStyle="1" w:styleId="par1">
    <w:name w:val="par1"/>
    <w:basedOn w:val="DefaultParagraphFont"/>
    <w:rsid w:val="00843F8D"/>
    <w:rPr>
      <w:rFonts w:ascii="Verdana" w:hAnsi="Verdana" w:hint="default"/>
      <w:color w:val="3D3D3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99B7-08F8-44F6-8A52-EA9095D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NIAS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</dc:creator>
  <cp:lastModifiedBy>Maarten Pompe</cp:lastModifiedBy>
  <cp:revision>6</cp:revision>
  <cp:lastPrinted>2016-03-22T09:47:00Z</cp:lastPrinted>
  <dcterms:created xsi:type="dcterms:W3CDTF">2023-06-30T12:28:00Z</dcterms:created>
  <dcterms:modified xsi:type="dcterms:W3CDTF">2023-07-19T11:53:00Z</dcterms:modified>
</cp:coreProperties>
</file>